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A1" w:rsidRPr="00A6094B" w:rsidRDefault="00A6094B" w:rsidP="002540FA">
      <w:pPr>
        <w:widowControl w:val="0"/>
        <w:autoSpaceDE w:val="0"/>
        <w:autoSpaceDN w:val="0"/>
        <w:adjustRightInd w:val="0"/>
        <w:spacing w:after="0"/>
        <w:rPr>
          <w:rFonts w:cs="Optima"/>
          <w:b/>
          <w:color w:val="000000"/>
        </w:rPr>
      </w:pPr>
      <w:r w:rsidRPr="00A6094B">
        <w:rPr>
          <w:rFonts w:cs="Optima"/>
          <w:b/>
          <w:color w:val="000000"/>
        </w:rPr>
        <w:t>The Greenhouse E</w:t>
      </w:r>
      <w:r w:rsidR="002540FA" w:rsidRPr="00A6094B">
        <w:rPr>
          <w:rFonts w:cs="Optima"/>
          <w:b/>
          <w:color w:val="000000"/>
        </w:rPr>
        <w:t>ffect</w:t>
      </w:r>
    </w:p>
    <w:p w:rsidR="000B0CA1" w:rsidRPr="00421CA1" w:rsidRDefault="000B0CA1" w:rsidP="002540FA">
      <w:pPr>
        <w:widowControl w:val="0"/>
        <w:autoSpaceDE w:val="0"/>
        <w:autoSpaceDN w:val="0"/>
        <w:adjustRightInd w:val="0"/>
        <w:spacing w:after="0"/>
        <w:rPr>
          <w:rFonts w:cs="Optima"/>
          <w:color w:val="000000"/>
        </w:rPr>
      </w:pPr>
    </w:p>
    <w:p w:rsidR="000B0CA1" w:rsidRPr="00421CA1" w:rsidRDefault="00A6094B" w:rsidP="00A6094B">
      <w:pPr>
        <w:tabs>
          <w:tab w:val="left" w:pos="4500"/>
        </w:tabs>
        <w:spacing w:before="40"/>
        <w:ind w:right="-86"/>
        <w:rPr>
          <w:rFonts w:cs="Optima"/>
          <w:color w:val="000000"/>
        </w:rPr>
      </w:pPr>
      <w:r w:rsidRPr="002E307C">
        <w:rPr>
          <w:rFonts w:cs="Arial"/>
          <w:szCs w:val="22"/>
        </w:rPr>
        <w:t xml:space="preserve">Objectives: </w:t>
      </w:r>
      <w:r w:rsidRPr="00421CA1">
        <w:rPr>
          <w:rFonts w:cs="Optima"/>
          <w:color w:val="000000"/>
        </w:rPr>
        <w:t xml:space="preserve">The phrase greenhouse effect is central to discussions of global climate change. </w:t>
      </w:r>
      <w:r w:rsidRPr="002E307C">
        <w:rPr>
          <w:rFonts w:cs="Arial"/>
          <w:szCs w:val="22"/>
        </w:rPr>
        <w:t>Upon completion of this activity, you should be able to</w:t>
      </w:r>
      <w:r>
        <w:rPr>
          <w:rFonts w:cs="Optima"/>
          <w:color w:val="000000"/>
        </w:rPr>
        <w:t xml:space="preserve"> clearly state the simila</w:t>
      </w:r>
      <w:r w:rsidR="00BD7944" w:rsidRPr="00421CA1">
        <w:rPr>
          <w:rFonts w:cs="Optima"/>
          <w:color w:val="000000"/>
        </w:rPr>
        <w:t xml:space="preserve">rities and differences between the causes of warming inside a greenhouse and warming of the earth’s atmosphere due to greenhouse gases. </w:t>
      </w:r>
    </w:p>
    <w:p w:rsidR="000B0CA1" w:rsidRPr="00421CA1" w:rsidRDefault="000B0CA1" w:rsidP="002540FA">
      <w:pPr>
        <w:widowControl w:val="0"/>
        <w:autoSpaceDE w:val="0"/>
        <w:autoSpaceDN w:val="0"/>
        <w:adjustRightInd w:val="0"/>
        <w:spacing w:after="0"/>
        <w:rPr>
          <w:rFonts w:cs="Optima"/>
          <w:color w:val="000000"/>
        </w:rPr>
      </w:pPr>
    </w:p>
    <w:p w:rsidR="008D538C" w:rsidRPr="00421CA1" w:rsidRDefault="00A6094B" w:rsidP="002540FA">
      <w:pPr>
        <w:widowControl w:val="0"/>
        <w:autoSpaceDE w:val="0"/>
        <w:autoSpaceDN w:val="0"/>
        <w:adjustRightInd w:val="0"/>
        <w:spacing w:after="0"/>
        <w:rPr>
          <w:rFonts w:cs="Optima"/>
          <w:color w:val="000000"/>
        </w:rPr>
      </w:pPr>
      <w:r>
        <w:rPr>
          <w:rFonts w:cs="Optima"/>
          <w:color w:val="000000"/>
        </w:rPr>
        <w:t>Causal principles:</w:t>
      </w:r>
    </w:p>
    <w:p w:rsidR="008D538C" w:rsidRPr="00421CA1" w:rsidRDefault="008D538C" w:rsidP="008D538C">
      <w:pPr>
        <w:pStyle w:val="ListParagraph"/>
        <w:numPr>
          <w:ilvl w:val="0"/>
          <w:numId w:val="2"/>
        </w:numPr>
        <w:spacing w:after="0"/>
        <w:rPr>
          <w:rFonts w:ascii="Arial" w:hAnsi="Arial"/>
          <w:sz w:val="22"/>
        </w:rPr>
      </w:pPr>
      <w:r w:rsidRPr="00421CA1">
        <w:rPr>
          <w:rFonts w:ascii="Arial" w:hAnsi="Arial"/>
          <w:b/>
          <w:sz w:val="22"/>
        </w:rPr>
        <w:t>Temperature</w:t>
      </w:r>
      <w:r w:rsidRPr="00421CA1">
        <w:rPr>
          <w:rFonts w:ascii="Arial" w:hAnsi="Arial"/>
          <w:sz w:val="22"/>
        </w:rPr>
        <w:t xml:space="preserve"> is a measure of the movement of molecules.  Higher temperature means molecules are moving faster.</w:t>
      </w:r>
    </w:p>
    <w:p w:rsidR="00A6094B" w:rsidRDefault="00A6094B" w:rsidP="00D24FFC">
      <w:pPr>
        <w:widowControl w:val="0"/>
        <w:tabs>
          <w:tab w:val="left" w:pos="5760"/>
        </w:tabs>
        <w:autoSpaceDE w:val="0"/>
        <w:autoSpaceDN w:val="0"/>
        <w:adjustRightInd w:val="0"/>
        <w:spacing w:after="0"/>
      </w:pPr>
    </w:p>
    <w:p w:rsidR="00D24FFC" w:rsidRDefault="00A6094B" w:rsidP="00D24FFC">
      <w:pPr>
        <w:widowControl w:val="0"/>
        <w:tabs>
          <w:tab w:val="left" w:pos="5760"/>
        </w:tabs>
        <w:autoSpaceDE w:val="0"/>
        <w:autoSpaceDN w:val="0"/>
        <w:adjustRightInd w:val="0"/>
        <w:spacing w:after="0"/>
        <w:rPr>
          <w:rFonts w:cs="Optima"/>
          <w:color w:val="231F20"/>
          <w:szCs w:val="18"/>
        </w:rPr>
      </w:pPr>
      <w:r>
        <w:t xml:space="preserve">Background information. </w:t>
      </w:r>
      <w:r w:rsidR="00421CA1">
        <w:t xml:space="preserve">Solar radiation comes in a wide range of </w:t>
      </w:r>
      <w:r w:rsidR="00FF7360">
        <w:t>wavelengths</w:t>
      </w:r>
      <w:r w:rsidR="00421CA1">
        <w:t xml:space="preserve"> from ultraviolet (0.</w:t>
      </w:r>
      <w:r w:rsidR="00D24FFC">
        <w:t>0</w:t>
      </w:r>
      <w:r w:rsidR="00421CA1">
        <w:t xml:space="preserve">1 to </w:t>
      </w:r>
      <w:r w:rsidR="00D24FFC">
        <w:t>0.2</w:t>
      </w:r>
      <w:r w:rsidR="00421CA1">
        <w:t xml:space="preserve"> micrometers) to visible (</w:t>
      </w:r>
      <w:r w:rsidR="00D24FFC">
        <w:t>0.2 to 4</w:t>
      </w:r>
      <w:r w:rsidR="00421CA1">
        <w:t xml:space="preserve"> micrometers) to infrared (</w:t>
      </w:r>
      <w:r w:rsidR="00D24FFC">
        <w:t>4-100</w:t>
      </w:r>
      <w:r w:rsidR="00421CA1">
        <w:t xml:space="preserve"> micrometers). </w:t>
      </w:r>
      <w:r w:rsidR="00D24FFC" w:rsidRPr="00421CA1">
        <w:rPr>
          <w:rFonts w:cs="Optima"/>
          <w:color w:val="231F20"/>
          <w:szCs w:val="18"/>
        </w:rPr>
        <w:t>A human hair is about 40-50 micrometers thick.</w:t>
      </w:r>
    </w:p>
    <w:p w:rsidR="00D24FFC" w:rsidRPr="00421CA1" w:rsidRDefault="00D24FFC" w:rsidP="00D24FFC">
      <w:pPr>
        <w:widowControl w:val="0"/>
        <w:tabs>
          <w:tab w:val="left" w:pos="5760"/>
        </w:tabs>
        <w:autoSpaceDE w:val="0"/>
        <w:autoSpaceDN w:val="0"/>
        <w:adjustRightInd w:val="0"/>
        <w:spacing w:after="0"/>
        <w:rPr>
          <w:rFonts w:cs="Optima"/>
          <w:color w:val="231F20"/>
          <w:szCs w:val="18"/>
        </w:rPr>
      </w:pPr>
    </w:p>
    <w:p w:rsidR="008D538C" w:rsidRPr="00421CA1" w:rsidRDefault="0082241B" w:rsidP="00D24FFC">
      <w:pPr>
        <w:spacing w:after="0"/>
      </w:pPr>
      <w:r>
        <w:t>Matter interacts diff</w:t>
      </w:r>
      <w:r w:rsidR="00421CA1">
        <w:t xml:space="preserve">erently with different </w:t>
      </w:r>
      <w:r w:rsidR="00FF7360">
        <w:t>wavelengths</w:t>
      </w:r>
      <w:r w:rsidR="00421CA1">
        <w:t xml:space="preserve">.  For example, it is the short </w:t>
      </w:r>
      <w:r w:rsidR="00FF7360">
        <w:t>wavelength</w:t>
      </w:r>
      <w:r w:rsidR="00421CA1">
        <w:t xml:space="preserve"> infrared that causes sunburn.  </w:t>
      </w:r>
      <w:r w:rsidR="00D24FFC">
        <w:t>Humans cannot see infr</w:t>
      </w:r>
      <w:r w:rsidR="00FF7360">
        <w:t>ared radi</w:t>
      </w:r>
      <w:r w:rsidR="00D24FFC">
        <w:t>a</w:t>
      </w:r>
      <w:r w:rsidR="00FF7360">
        <w:t>tion (IR)</w:t>
      </w:r>
      <w:r w:rsidR="00D24FFC">
        <w:t xml:space="preserve"> but </w:t>
      </w:r>
      <w:r w:rsidR="00A76A33">
        <w:t>some animals such as rattlesnakes can sense IR radiation</w:t>
      </w:r>
      <w:r w:rsidR="00D24FFC">
        <w:t xml:space="preserve">.  Warm objects emit </w:t>
      </w:r>
      <w:r w:rsidR="00A76A33">
        <w:t>infrared</w:t>
      </w:r>
      <w:r w:rsidR="00D24FFC">
        <w:t xml:space="preserve"> radiation and this allows </w:t>
      </w:r>
      <w:r w:rsidR="00A76A33">
        <w:t>rattlesnakes</w:t>
      </w:r>
      <w:r w:rsidR="00D24FFC">
        <w:t xml:space="preserve"> to detect them even in pitch </w:t>
      </w:r>
      <w:r w:rsidR="00A76A33">
        <w:t>dark.</w:t>
      </w:r>
      <w:r w:rsidR="00D24FFC">
        <w:t xml:space="preserve">  </w:t>
      </w:r>
      <w:r w:rsidR="00CA5390">
        <w:t>Of</w:t>
      </w:r>
      <w:r w:rsidR="00D24FFC">
        <w:t xml:space="preserve"> course, humans see objects that re</w:t>
      </w:r>
      <w:r w:rsidR="00CA5390">
        <w:t>f</w:t>
      </w:r>
      <w:r w:rsidR="00D24FFC">
        <w:t xml:space="preserve">lect solar </w:t>
      </w:r>
      <w:r w:rsidR="00CA5390">
        <w:t>radiation</w:t>
      </w:r>
      <w:r w:rsidR="00D24FFC">
        <w:t xml:space="preserve"> in the visible wavelengths.  Each of these three cases indicates that solar radiation can interact with some molecules.  The interaction is determined both by the wavelength of the radiation and the nature of the molecules. When solar radiation interacts with molecule, it causes them to move faster which results in an increase in temperature.</w:t>
      </w:r>
    </w:p>
    <w:p w:rsidR="0082241B" w:rsidRDefault="0082241B" w:rsidP="0082241B">
      <w:pPr>
        <w:widowControl w:val="0"/>
        <w:tabs>
          <w:tab w:val="left" w:pos="5760"/>
        </w:tabs>
        <w:autoSpaceDE w:val="0"/>
        <w:autoSpaceDN w:val="0"/>
        <w:adjustRightInd w:val="0"/>
        <w:spacing w:after="0"/>
        <w:rPr>
          <w:rFonts w:cs="Optima"/>
          <w:i/>
          <w:color w:val="231F20"/>
          <w:szCs w:val="18"/>
        </w:rPr>
      </w:pPr>
    </w:p>
    <w:p w:rsidR="0082241B" w:rsidRPr="00421CA1" w:rsidRDefault="0082241B" w:rsidP="0082241B">
      <w:pPr>
        <w:widowControl w:val="0"/>
        <w:tabs>
          <w:tab w:val="left" w:pos="5760"/>
        </w:tabs>
        <w:autoSpaceDE w:val="0"/>
        <w:autoSpaceDN w:val="0"/>
        <w:adjustRightInd w:val="0"/>
        <w:spacing w:after="0"/>
        <w:rPr>
          <w:rFonts w:cs="Optima"/>
          <w:i/>
          <w:color w:val="231F20"/>
          <w:szCs w:val="18"/>
        </w:rPr>
      </w:pPr>
      <w:r w:rsidRPr="00421CA1">
        <w:rPr>
          <w:rFonts w:cs="Optima"/>
          <w:i/>
          <w:color w:val="231F20"/>
          <w:szCs w:val="18"/>
        </w:rPr>
        <w:t>How a greenhouse works</w:t>
      </w:r>
    </w:p>
    <w:p w:rsidR="0082241B" w:rsidRPr="00421CA1" w:rsidRDefault="0082241B" w:rsidP="0082241B">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 xml:space="preserve">A greenhouse is designed to allow most of the solar radiation to reach plants, which need solar radiation for photosynthesis, and to keep the plants warm.  Some of the solar radiation is reflected from the glass.  Also, glass will block very short wave ultraviolet </w:t>
      </w:r>
      <w:r w:rsidR="00CA5390" w:rsidRPr="00421CA1">
        <w:rPr>
          <w:rFonts w:cs="Optima"/>
          <w:color w:val="231F20"/>
          <w:szCs w:val="18"/>
        </w:rPr>
        <w:t>radiation, which</w:t>
      </w:r>
      <w:r w:rsidRPr="00421CA1">
        <w:rPr>
          <w:rFonts w:cs="Optima"/>
          <w:color w:val="231F20"/>
          <w:szCs w:val="18"/>
        </w:rPr>
        <w:t xml:space="preserve"> is the wavelength that causes sunburn.  So, you can work in a greenhouse all day long </w:t>
      </w:r>
      <w:r w:rsidR="00CA5390">
        <w:rPr>
          <w:rFonts w:cs="Optima"/>
          <w:color w:val="231F20"/>
          <w:szCs w:val="18"/>
        </w:rPr>
        <w:t>without getting sunburned. S</w:t>
      </w:r>
      <w:r w:rsidRPr="00421CA1">
        <w:rPr>
          <w:rFonts w:cs="Optima"/>
          <w:color w:val="231F20"/>
          <w:szCs w:val="18"/>
        </w:rPr>
        <w:t>olar radiatio</w:t>
      </w:r>
      <w:r w:rsidR="00CA5390">
        <w:rPr>
          <w:rFonts w:cs="Optima"/>
          <w:color w:val="231F20"/>
          <w:szCs w:val="18"/>
        </w:rPr>
        <w:t>n that passes through the glass</w:t>
      </w:r>
      <w:r w:rsidRPr="00421CA1">
        <w:rPr>
          <w:rFonts w:cs="Optima"/>
          <w:color w:val="231F20"/>
          <w:szCs w:val="18"/>
        </w:rPr>
        <w:t xml:space="preserve"> warms the soil, plants and everything else in the greenhouse.  You have felt that same kind of warming on a cold sunny day when you are warmed by the bright sun.  The soil, plants, etc. that are heated by the solar radiation, radiate heat into the air in the greenhouse just like heat radiates from black pavement on a sunny day.</w:t>
      </w:r>
      <w:r w:rsidR="005363AA">
        <w:rPr>
          <w:rFonts w:cs="Optima"/>
          <w:color w:val="231F20"/>
          <w:szCs w:val="18"/>
        </w:rPr>
        <w:t xml:space="preserve">  This is called sensible heat. </w:t>
      </w:r>
      <w:r w:rsidRPr="00421CA1">
        <w:rPr>
          <w:rFonts w:cs="Optima"/>
          <w:color w:val="231F20"/>
          <w:szCs w:val="18"/>
        </w:rPr>
        <w:t xml:space="preserve">The greenhouse glass prevents the hot air from mixing with the surrounding cooler air.  The heated air is trapped within the greenhouse and may cause the temperature in the green house to rise too high.  Therefore, most greenhouses have temperature sensitive vents that open when the greenhouse becomes too hot.  The vents allow hot air to escape from the greenhouse and be replaced by colder air. </w:t>
      </w:r>
    </w:p>
    <w:p w:rsidR="0082241B" w:rsidRPr="00421CA1" w:rsidRDefault="0082241B" w:rsidP="0082241B">
      <w:pPr>
        <w:widowControl w:val="0"/>
        <w:tabs>
          <w:tab w:val="left" w:pos="5760"/>
        </w:tabs>
        <w:autoSpaceDE w:val="0"/>
        <w:autoSpaceDN w:val="0"/>
        <w:adjustRightInd w:val="0"/>
        <w:spacing w:after="0"/>
        <w:rPr>
          <w:rFonts w:cs="Optima"/>
          <w:color w:val="231F20"/>
          <w:szCs w:val="18"/>
        </w:rPr>
      </w:pPr>
    </w:p>
    <w:p w:rsidR="0082241B" w:rsidRPr="00421CA1" w:rsidRDefault="0082241B" w:rsidP="0082241B">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 xml:space="preserve">The </w:t>
      </w:r>
      <w:r w:rsidR="00CA5390" w:rsidRPr="00421CA1">
        <w:rPr>
          <w:rFonts w:cs="Optima"/>
          <w:color w:val="231F20"/>
          <w:szCs w:val="18"/>
        </w:rPr>
        <w:t>glass that surrounds the greenhouse</w:t>
      </w:r>
      <w:r w:rsidRPr="00421CA1">
        <w:rPr>
          <w:rFonts w:cs="Optima"/>
          <w:color w:val="231F20"/>
          <w:szCs w:val="18"/>
        </w:rPr>
        <w:t xml:space="preserve"> reflects long wavelength, infrared radiation.  Therefore, this component of the solar radiation does not enter the greenhouse.  However, the solar radiation that does penetrate the glass interacts with surfaces inside the greenhouse and these surfac</w:t>
      </w:r>
      <w:r w:rsidR="00FA3E93">
        <w:rPr>
          <w:rFonts w:cs="Optima"/>
          <w:color w:val="231F20"/>
          <w:szCs w:val="18"/>
        </w:rPr>
        <w:t>es, when heated by solar radiatio</w:t>
      </w:r>
      <w:r w:rsidRPr="00421CA1">
        <w:rPr>
          <w:rFonts w:cs="Optima"/>
          <w:color w:val="231F20"/>
          <w:szCs w:val="18"/>
        </w:rPr>
        <w:t xml:space="preserve">n, emit infrared radiation that can heat the air inside the greenhouse.  This infrared radiation is trapped within the greenhouse because </w:t>
      </w:r>
      <w:r w:rsidR="00CA5390" w:rsidRPr="00421CA1">
        <w:rPr>
          <w:rFonts w:cs="Optima"/>
          <w:color w:val="231F20"/>
          <w:szCs w:val="18"/>
        </w:rPr>
        <w:t>the glass reflects it</w:t>
      </w:r>
      <w:r w:rsidRPr="00421CA1">
        <w:rPr>
          <w:rFonts w:cs="Optima"/>
          <w:color w:val="231F20"/>
          <w:szCs w:val="18"/>
        </w:rPr>
        <w:t>.  Of course, this infrared radiation can escape through the vents in the greenhouse, when they are open.</w:t>
      </w:r>
    </w:p>
    <w:p w:rsidR="00D24FFC" w:rsidRDefault="00D24FFC" w:rsidP="00D24FFC">
      <w:pPr>
        <w:widowControl w:val="0"/>
        <w:autoSpaceDE w:val="0"/>
        <w:autoSpaceDN w:val="0"/>
        <w:adjustRightInd w:val="0"/>
        <w:spacing w:after="0"/>
        <w:rPr>
          <w:rFonts w:cs="Optima"/>
          <w:color w:val="000000"/>
        </w:rPr>
      </w:pPr>
    </w:p>
    <w:p w:rsidR="003B0EBC" w:rsidRPr="00421CA1" w:rsidRDefault="003B0EBC" w:rsidP="002540FA">
      <w:pPr>
        <w:widowControl w:val="0"/>
        <w:autoSpaceDE w:val="0"/>
        <w:autoSpaceDN w:val="0"/>
        <w:adjustRightInd w:val="0"/>
        <w:spacing w:after="0"/>
        <w:rPr>
          <w:rStyle w:val="HTMLCite"/>
        </w:rPr>
      </w:pPr>
    </w:p>
    <w:p w:rsidR="002540FA" w:rsidRPr="00421CA1" w:rsidRDefault="003B0EBC" w:rsidP="002540FA">
      <w:pPr>
        <w:widowControl w:val="0"/>
        <w:autoSpaceDE w:val="0"/>
        <w:autoSpaceDN w:val="0"/>
        <w:adjustRightInd w:val="0"/>
        <w:spacing w:after="0"/>
        <w:rPr>
          <w:rStyle w:val="HTMLCite"/>
        </w:rPr>
      </w:pPr>
      <w:r w:rsidRPr="00421CA1">
        <w:rPr>
          <w:rStyle w:val="HTMLCite"/>
        </w:rPr>
        <w:t>How the greenhouse effect works</w:t>
      </w:r>
    </w:p>
    <w:p w:rsidR="002540FA" w:rsidRPr="00421CA1" w:rsidRDefault="00CA5390" w:rsidP="00037310">
      <w:pPr>
        <w:widowControl w:val="0"/>
        <w:autoSpaceDE w:val="0"/>
        <w:autoSpaceDN w:val="0"/>
        <w:adjustRightInd w:val="0"/>
        <w:spacing w:after="0"/>
        <w:rPr>
          <w:rFonts w:cs="Optima"/>
          <w:color w:val="231F20"/>
          <w:szCs w:val="18"/>
        </w:rPr>
      </w:pPr>
      <w:r w:rsidRPr="00421CA1">
        <w:rPr>
          <w:rFonts w:cs="Optima"/>
          <w:color w:val="231F20"/>
          <w:szCs w:val="18"/>
        </w:rPr>
        <w:t>A thin layer of gases that we commonly refer to as air or atmosphere surrounds the earth</w:t>
      </w:r>
      <w:r w:rsidR="002540FA" w:rsidRPr="00421CA1">
        <w:rPr>
          <w:rFonts w:cs="Optima"/>
          <w:color w:val="231F20"/>
          <w:szCs w:val="18"/>
        </w:rPr>
        <w:t xml:space="preserve">.  Nitrogen (78% by volume) and oxygen (21%) make up a total of </w:t>
      </w:r>
      <w:r w:rsidR="00037310" w:rsidRPr="00421CA1">
        <w:rPr>
          <w:rFonts w:cs="Optima"/>
          <w:color w:val="231F20"/>
          <w:szCs w:val="18"/>
        </w:rPr>
        <w:t xml:space="preserve">99% of the atmosphere.  These two dominate components play no role in the greenhouse effect because they are transparent to incoming solar radiation and outgoing infrared radiation that is emitted from the earth’s surface. There </w:t>
      </w:r>
      <w:r w:rsidRPr="00421CA1">
        <w:rPr>
          <w:rFonts w:cs="Optima"/>
          <w:color w:val="231F20"/>
          <w:szCs w:val="18"/>
        </w:rPr>
        <w:t>are</w:t>
      </w:r>
      <w:r w:rsidR="00037310" w:rsidRPr="00421CA1">
        <w:rPr>
          <w:rFonts w:cs="Optima"/>
          <w:color w:val="231F20"/>
          <w:szCs w:val="18"/>
        </w:rPr>
        <w:t xml:space="preserve"> also </w:t>
      </w:r>
      <w:r w:rsidRPr="00421CA1">
        <w:rPr>
          <w:rFonts w:cs="Optima"/>
          <w:color w:val="231F20"/>
          <w:szCs w:val="18"/>
        </w:rPr>
        <w:t>several minor</w:t>
      </w:r>
      <w:r w:rsidR="002540FA" w:rsidRPr="00421CA1">
        <w:rPr>
          <w:rFonts w:cs="Optima"/>
          <w:color w:val="231F20"/>
          <w:szCs w:val="18"/>
        </w:rPr>
        <w:t xml:space="preserve"> constituents</w:t>
      </w:r>
      <w:r w:rsidR="00037310" w:rsidRPr="00421CA1">
        <w:rPr>
          <w:rFonts w:cs="Optima"/>
          <w:color w:val="231F20"/>
          <w:szCs w:val="18"/>
        </w:rPr>
        <w:t xml:space="preserve"> </w:t>
      </w:r>
      <w:r w:rsidRPr="00421CA1">
        <w:rPr>
          <w:rFonts w:cs="Optima"/>
          <w:color w:val="231F20"/>
          <w:szCs w:val="18"/>
        </w:rPr>
        <w:t>of</w:t>
      </w:r>
      <w:r w:rsidR="00037310" w:rsidRPr="00421CA1">
        <w:rPr>
          <w:rFonts w:cs="Optima"/>
          <w:color w:val="231F20"/>
          <w:szCs w:val="18"/>
        </w:rPr>
        <w:t xml:space="preserve"> the atmosphere, such as </w:t>
      </w:r>
      <w:r w:rsidR="002540FA" w:rsidRPr="00421CA1">
        <w:rPr>
          <w:rFonts w:cs="Optima"/>
          <w:color w:val="231F20"/>
          <w:szCs w:val="18"/>
        </w:rPr>
        <w:t>water</w:t>
      </w:r>
      <w:r w:rsidR="00037310" w:rsidRPr="00421CA1">
        <w:rPr>
          <w:rFonts w:cs="Optima"/>
          <w:color w:val="231F20"/>
          <w:szCs w:val="18"/>
        </w:rPr>
        <w:t xml:space="preserve"> </w:t>
      </w:r>
      <w:r w:rsidRPr="00421CA1">
        <w:rPr>
          <w:rFonts w:cs="Optima"/>
          <w:color w:val="231F20"/>
          <w:szCs w:val="18"/>
        </w:rPr>
        <w:t>vapor</w:t>
      </w:r>
      <w:r w:rsidR="002540FA" w:rsidRPr="00421CA1">
        <w:rPr>
          <w:rFonts w:cs="Optima"/>
          <w:color w:val="231F20"/>
          <w:szCs w:val="18"/>
        </w:rPr>
        <w:t xml:space="preserve"> and carbon dioxide, which are largely transparent</w:t>
      </w:r>
    </w:p>
    <w:p w:rsidR="002540FA" w:rsidRPr="00421CA1" w:rsidRDefault="002540FA"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to the incoming solar radiation, but strongly</w:t>
      </w:r>
      <w:r w:rsidR="00037310" w:rsidRPr="00421CA1">
        <w:rPr>
          <w:rFonts w:cs="Optima"/>
          <w:color w:val="231F20"/>
          <w:szCs w:val="18"/>
        </w:rPr>
        <w:t xml:space="preserve"> </w:t>
      </w:r>
      <w:r w:rsidRPr="00421CA1">
        <w:rPr>
          <w:rFonts w:cs="Optima"/>
          <w:color w:val="231F20"/>
          <w:szCs w:val="18"/>
        </w:rPr>
        <w:t>absorb the infrared radiation emitted from the</w:t>
      </w:r>
      <w:r w:rsidR="00037310" w:rsidRPr="00421CA1">
        <w:rPr>
          <w:rFonts w:cs="Optima"/>
          <w:color w:val="231F20"/>
          <w:szCs w:val="18"/>
        </w:rPr>
        <w:t xml:space="preserve"> </w:t>
      </w:r>
      <w:r w:rsidRPr="00421CA1">
        <w:rPr>
          <w:rFonts w:cs="Optima"/>
          <w:color w:val="231F20"/>
          <w:szCs w:val="18"/>
        </w:rPr>
        <w:t xml:space="preserve">ground. </w:t>
      </w:r>
    </w:p>
    <w:p w:rsidR="00306A5C" w:rsidRDefault="00037310"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Water vapor is the most abundant greenhouse gas.  It is also quite variable in the atmosphere.  We can notice the difference in greenhouse effect of water</w:t>
      </w:r>
      <w:r w:rsidR="00233EEE" w:rsidRPr="00421CA1">
        <w:rPr>
          <w:rFonts w:cs="Optima"/>
          <w:color w:val="231F20"/>
          <w:szCs w:val="18"/>
        </w:rPr>
        <w:t xml:space="preserve"> </w:t>
      </w:r>
      <w:r w:rsidR="00CA5390" w:rsidRPr="00421CA1">
        <w:rPr>
          <w:rFonts w:cs="Optima"/>
          <w:color w:val="231F20"/>
          <w:szCs w:val="18"/>
        </w:rPr>
        <w:t>vapor in</w:t>
      </w:r>
      <w:r w:rsidR="00233EEE" w:rsidRPr="00421CA1">
        <w:rPr>
          <w:rFonts w:cs="Optima"/>
          <w:color w:val="231F20"/>
          <w:szCs w:val="18"/>
        </w:rPr>
        <w:t xml:space="preserve"> the atmosphere by comparing d</w:t>
      </w:r>
      <w:r w:rsidRPr="00421CA1">
        <w:rPr>
          <w:rFonts w:cs="Optima"/>
          <w:color w:val="231F20"/>
          <w:szCs w:val="18"/>
        </w:rPr>
        <w:t>a</w:t>
      </w:r>
      <w:r w:rsidR="00233EEE" w:rsidRPr="00421CA1">
        <w:rPr>
          <w:rFonts w:cs="Optima"/>
          <w:color w:val="231F20"/>
          <w:szCs w:val="18"/>
        </w:rPr>
        <w:t>y</w:t>
      </w:r>
      <w:r w:rsidRPr="00421CA1">
        <w:rPr>
          <w:rFonts w:cs="Optima"/>
          <w:color w:val="231F20"/>
          <w:szCs w:val="18"/>
        </w:rPr>
        <w:t xml:space="preserve">time and nighttime </w:t>
      </w:r>
      <w:r w:rsidR="00CA5390" w:rsidRPr="00421CA1">
        <w:rPr>
          <w:rFonts w:cs="Optima"/>
          <w:color w:val="231F20"/>
          <w:szCs w:val="18"/>
        </w:rPr>
        <w:t>temperatures</w:t>
      </w:r>
      <w:r w:rsidRPr="00421CA1">
        <w:rPr>
          <w:rFonts w:cs="Optima"/>
          <w:color w:val="231F20"/>
          <w:szCs w:val="18"/>
        </w:rPr>
        <w:t xml:space="preserve"> in deserts and humid</w:t>
      </w:r>
      <w:r w:rsidR="00233EEE" w:rsidRPr="00421CA1">
        <w:rPr>
          <w:rFonts w:cs="Optima"/>
          <w:color w:val="231F20"/>
          <w:szCs w:val="18"/>
        </w:rPr>
        <w:t xml:space="preserve"> regions.  In deserts, night</w:t>
      </w:r>
      <w:r w:rsidRPr="00421CA1">
        <w:rPr>
          <w:rFonts w:cs="Optima"/>
          <w:color w:val="231F20"/>
          <w:szCs w:val="18"/>
        </w:rPr>
        <w:t xml:space="preserve">time </w:t>
      </w:r>
      <w:r w:rsidR="00CA5390" w:rsidRPr="00421CA1">
        <w:rPr>
          <w:rFonts w:cs="Optima"/>
          <w:color w:val="231F20"/>
          <w:szCs w:val="18"/>
        </w:rPr>
        <w:t>temperatures</w:t>
      </w:r>
      <w:r w:rsidRPr="00421CA1">
        <w:rPr>
          <w:rFonts w:cs="Optima"/>
          <w:color w:val="231F20"/>
          <w:szCs w:val="18"/>
        </w:rPr>
        <w:t xml:space="preserve"> drop much more than they do in humid regions because the deserts have less “heat trapping “ water vapor in the air.</w:t>
      </w:r>
      <w:r w:rsidR="00233EEE" w:rsidRPr="00421CA1">
        <w:rPr>
          <w:rFonts w:cs="Optima"/>
          <w:color w:val="231F20"/>
          <w:szCs w:val="18"/>
        </w:rPr>
        <w:t xml:space="preserve"> </w:t>
      </w:r>
      <w:r w:rsidR="002540FA" w:rsidRPr="00421CA1">
        <w:rPr>
          <w:rFonts w:cs="Optima"/>
          <w:color w:val="231F20"/>
          <w:szCs w:val="18"/>
        </w:rPr>
        <w:t xml:space="preserve"> The next most </w:t>
      </w:r>
      <w:r w:rsidR="00CA5390" w:rsidRPr="00421CA1">
        <w:rPr>
          <w:rFonts w:cs="Optima"/>
          <w:color w:val="231F20"/>
          <w:szCs w:val="18"/>
        </w:rPr>
        <w:t>abundant gas</w:t>
      </w:r>
      <w:r w:rsidR="00233EEE" w:rsidRPr="00421CA1">
        <w:rPr>
          <w:rFonts w:cs="Optima"/>
          <w:color w:val="231F20"/>
          <w:szCs w:val="18"/>
        </w:rPr>
        <w:t xml:space="preserve"> in the atmosphere</w:t>
      </w:r>
      <w:r w:rsidR="002540FA" w:rsidRPr="00421CA1">
        <w:rPr>
          <w:rFonts w:cs="Optima"/>
          <w:color w:val="231F20"/>
          <w:szCs w:val="18"/>
        </w:rPr>
        <w:t xml:space="preserve"> is carbon dioxide</w:t>
      </w:r>
      <w:r w:rsidR="00233EEE" w:rsidRPr="00421CA1">
        <w:rPr>
          <w:rFonts w:cs="Optima"/>
          <w:color w:val="231F20"/>
          <w:szCs w:val="18"/>
        </w:rPr>
        <w:t xml:space="preserve"> (</w:t>
      </w:r>
      <w:r w:rsidR="002540FA" w:rsidRPr="00421CA1">
        <w:rPr>
          <w:rFonts w:cs="Optima"/>
          <w:color w:val="231F20"/>
          <w:szCs w:val="18"/>
        </w:rPr>
        <w:t>CO</w:t>
      </w:r>
      <w:r w:rsidR="002540FA" w:rsidRPr="00421CA1">
        <w:rPr>
          <w:rFonts w:cs="Optima"/>
          <w:color w:val="231F20"/>
          <w:szCs w:val="14"/>
          <w:vertAlign w:val="subscript"/>
        </w:rPr>
        <w:t>2</w:t>
      </w:r>
      <w:r w:rsidR="00233EEE" w:rsidRPr="00421CA1">
        <w:rPr>
          <w:rFonts w:cs="Optima"/>
          <w:color w:val="231F20"/>
          <w:szCs w:val="18"/>
        </w:rPr>
        <w:t xml:space="preserve">).  Like water vapor and some other greenhouse gases, carbon dioxide absorbs infrared radiation and re-emits that radiation in all directions.  Some of that radiation goes back toward the earth’s </w:t>
      </w:r>
      <w:r w:rsidR="00CA5390" w:rsidRPr="00421CA1">
        <w:rPr>
          <w:rFonts w:cs="Optima"/>
          <w:color w:val="231F20"/>
          <w:szCs w:val="18"/>
        </w:rPr>
        <w:t>surface. The</w:t>
      </w:r>
      <w:r w:rsidR="002540FA" w:rsidRPr="00421CA1">
        <w:rPr>
          <w:rFonts w:cs="Optima"/>
          <w:color w:val="231F20"/>
          <w:szCs w:val="18"/>
        </w:rPr>
        <w:t xml:space="preserve"> radiation absorbed by these gases is re-emitted</w:t>
      </w:r>
      <w:r w:rsidR="00233EEE" w:rsidRPr="00421CA1">
        <w:rPr>
          <w:rFonts w:cs="Optima"/>
          <w:color w:val="231F20"/>
          <w:szCs w:val="18"/>
        </w:rPr>
        <w:t xml:space="preserve"> </w:t>
      </w:r>
      <w:r w:rsidR="002540FA" w:rsidRPr="00421CA1">
        <w:rPr>
          <w:rFonts w:cs="Optima"/>
          <w:color w:val="231F20"/>
          <w:szCs w:val="18"/>
        </w:rPr>
        <w:t>in all directions, some back toward the surface</w:t>
      </w:r>
      <w:r w:rsidR="00233EEE" w:rsidRPr="00421CA1">
        <w:rPr>
          <w:rFonts w:cs="Optima"/>
          <w:color w:val="231F20"/>
          <w:szCs w:val="18"/>
        </w:rPr>
        <w:t xml:space="preserve"> </w:t>
      </w:r>
      <w:r w:rsidR="002540FA" w:rsidRPr="00421CA1">
        <w:rPr>
          <w:rFonts w:cs="Optima"/>
          <w:color w:val="231F20"/>
          <w:szCs w:val="18"/>
        </w:rPr>
        <w:t xml:space="preserve">leading to a net warming of the surface. </w:t>
      </w:r>
    </w:p>
    <w:p w:rsidR="00BD67B5" w:rsidRPr="00421CA1" w:rsidRDefault="00306A5C" w:rsidP="002540FA">
      <w:pPr>
        <w:widowControl w:val="0"/>
        <w:tabs>
          <w:tab w:val="left" w:pos="5760"/>
        </w:tabs>
        <w:autoSpaceDE w:val="0"/>
        <w:autoSpaceDN w:val="0"/>
        <w:adjustRightInd w:val="0"/>
        <w:spacing w:after="0"/>
        <w:rPr>
          <w:rFonts w:cs="Optima"/>
          <w:color w:val="231F20"/>
          <w:szCs w:val="18"/>
        </w:rPr>
      </w:pPr>
      <w:r>
        <w:rPr>
          <w:rFonts w:cs="Optima"/>
          <w:color w:val="231F20"/>
          <w:szCs w:val="18"/>
        </w:rPr>
        <w:t>There are some negative feedbacks in the greenhouse effect that help stabilize temperature.  For example, an increase in CO</w:t>
      </w:r>
      <w:r w:rsidRPr="00306A5C">
        <w:rPr>
          <w:rFonts w:cs="Optima"/>
          <w:color w:val="231F20"/>
          <w:szCs w:val="18"/>
          <w:vertAlign w:val="subscript"/>
        </w:rPr>
        <w:t>2</w:t>
      </w:r>
      <w:r>
        <w:rPr>
          <w:rFonts w:cs="Optima"/>
          <w:color w:val="231F20"/>
          <w:szCs w:val="18"/>
        </w:rPr>
        <w:t xml:space="preserve"> concentration in the atmosphere results in a warmer climate but the warmer climate and increase CO</w:t>
      </w:r>
      <w:r w:rsidRPr="00306A5C">
        <w:rPr>
          <w:rFonts w:cs="Optima"/>
          <w:color w:val="231F20"/>
          <w:szCs w:val="18"/>
          <w:vertAlign w:val="subscript"/>
        </w:rPr>
        <w:t>2</w:t>
      </w:r>
      <w:r>
        <w:rPr>
          <w:rFonts w:cs="Optima"/>
          <w:color w:val="231F20"/>
          <w:szCs w:val="18"/>
        </w:rPr>
        <w:t xml:space="preserve"> may stimulate plant </w:t>
      </w:r>
      <w:r w:rsidR="00CA5390">
        <w:rPr>
          <w:rFonts w:cs="Optima"/>
          <w:color w:val="231F20"/>
          <w:szCs w:val="18"/>
        </w:rPr>
        <w:t>growth that</w:t>
      </w:r>
      <w:r>
        <w:rPr>
          <w:rFonts w:cs="Optima"/>
          <w:color w:val="231F20"/>
          <w:szCs w:val="18"/>
        </w:rPr>
        <w:t xml:space="preserve"> extracts CO</w:t>
      </w:r>
      <w:r w:rsidRPr="00306A5C">
        <w:rPr>
          <w:rFonts w:cs="Optima"/>
          <w:color w:val="231F20"/>
          <w:szCs w:val="18"/>
          <w:vertAlign w:val="subscript"/>
        </w:rPr>
        <w:t xml:space="preserve">2 </w:t>
      </w:r>
      <w:r>
        <w:rPr>
          <w:rFonts w:cs="Optima"/>
          <w:color w:val="231F20"/>
          <w:szCs w:val="18"/>
        </w:rPr>
        <w:t xml:space="preserve"> from the atmosphere, which results in cooling of the atmosphere.</w:t>
      </w: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F13D0F" w:rsidRPr="00421CA1" w:rsidRDefault="00BD67B5"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Figure 1 is an energy balance diagram from NASA (</w:t>
      </w:r>
      <w:hyperlink r:id="rId5" w:history="1">
        <w:r w:rsidRPr="00421CA1">
          <w:rPr>
            <w:rStyle w:val="Hyperlink"/>
            <w:rFonts w:cs="Optima"/>
            <w:szCs w:val="18"/>
          </w:rPr>
          <w:t>http://asd-www.larc.nasa.gov/erbe/components2.gif</w:t>
        </w:r>
      </w:hyperlink>
      <w:r w:rsidRPr="00421CA1">
        <w:rPr>
          <w:rFonts w:cs="Optima"/>
          <w:color w:val="231F20"/>
          <w:szCs w:val="18"/>
        </w:rPr>
        <w:t>) that shows the total energy flux from the sun to the earth and the role of greenhouse gases.  The left side</w:t>
      </w:r>
      <w:r w:rsidR="003C4EA6" w:rsidRPr="00421CA1">
        <w:rPr>
          <w:rFonts w:cs="Optima"/>
          <w:color w:val="231F20"/>
          <w:szCs w:val="18"/>
        </w:rPr>
        <w:t xml:space="preserve"> of the diagram shows the incom</w:t>
      </w:r>
      <w:r w:rsidRPr="00421CA1">
        <w:rPr>
          <w:rFonts w:cs="Optima"/>
          <w:color w:val="231F20"/>
          <w:szCs w:val="18"/>
        </w:rPr>
        <w:t>ing solar radiation</w:t>
      </w:r>
      <w:r w:rsidR="007060E1" w:rsidRPr="00421CA1">
        <w:rPr>
          <w:rFonts w:cs="Optima"/>
          <w:color w:val="231F20"/>
          <w:szCs w:val="18"/>
        </w:rPr>
        <w:t xml:space="preserve">.  The largest portion of this radiation is what we refer to as visible light with a </w:t>
      </w:r>
      <w:r w:rsidR="00CA5390" w:rsidRPr="00421CA1">
        <w:rPr>
          <w:rFonts w:cs="Optima"/>
          <w:color w:val="231F20"/>
          <w:szCs w:val="18"/>
        </w:rPr>
        <w:t>wavelength</w:t>
      </w:r>
      <w:r w:rsidR="007060E1" w:rsidRPr="00421CA1">
        <w:rPr>
          <w:rFonts w:cs="Optima"/>
          <w:color w:val="231F20"/>
          <w:szCs w:val="18"/>
        </w:rPr>
        <w:t xml:space="preserve"> between 0.2 and 4 micrometers. A human hair is about 40-50 micrometers thick.</w:t>
      </w:r>
    </w:p>
    <w:p w:rsidR="00233EEE" w:rsidRPr="00421CA1" w:rsidRDefault="00F13D0F" w:rsidP="002540FA">
      <w:pPr>
        <w:widowControl w:val="0"/>
        <w:tabs>
          <w:tab w:val="left" w:pos="5760"/>
        </w:tabs>
        <w:autoSpaceDE w:val="0"/>
        <w:autoSpaceDN w:val="0"/>
        <w:adjustRightInd w:val="0"/>
        <w:spacing w:after="0"/>
        <w:rPr>
          <w:rFonts w:cs="Optima"/>
          <w:color w:val="231F20"/>
          <w:szCs w:val="18"/>
        </w:rPr>
      </w:pPr>
      <w:r w:rsidRPr="00421CA1">
        <w:rPr>
          <w:rFonts w:cs="Optima"/>
          <w:noProof/>
          <w:color w:val="231F20"/>
          <w:szCs w:val="18"/>
        </w:rPr>
        <w:drawing>
          <wp:inline distT="0" distB="0" distL="0" distR="0">
            <wp:extent cx="3340735" cy="2557364"/>
            <wp:effectExtent l="25400" t="0" r="12065" b="0"/>
            <wp:docPr id="1"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6"/>
                    <a:stretch>
                      <a:fillRect/>
                    </a:stretch>
                  </pic:blipFill>
                  <pic:spPr>
                    <a:xfrm>
                      <a:off x="0" y="0"/>
                      <a:ext cx="3341072" cy="2557622"/>
                    </a:xfrm>
                    <a:prstGeom prst="rect">
                      <a:avLst/>
                    </a:prstGeom>
                  </pic:spPr>
                </pic:pic>
              </a:graphicData>
            </a:graphic>
          </wp:inline>
        </w:drawing>
      </w:r>
    </w:p>
    <w:p w:rsidR="00BD67B5" w:rsidRPr="00421CA1" w:rsidRDefault="00BD67B5" w:rsidP="002540FA">
      <w:pPr>
        <w:widowControl w:val="0"/>
        <w:tabs>
          <w:tab w:val="left" w:pos="5760"/>
        </w:tabs>
        <w:autoSpaceDE w:val="0"/>
        <w:autoSpaceDN w:val="0"/>
        <w:adjustRightInd w:val="0"/>
        <w:spacing w:after="0"/>
        <w:rPr>
          <w:rFonts w:cs="Optima"/>
          <w:color w:val="231F20"/>
          <w:szCs w:val="18"/>
        </w:rPr>
      </w:pPr>
    </w:p>
    <w:p w:rsidR="00233EEE" w:rsidRPr="00421CA1" w:rsidRDefault="00F13D0F"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Figure 1.  Solar energy balance diagram</w:t>
      </w: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6A3DC7" w:rsidRPr="00421CA1" w:rsidRDefault="00F13D0F"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 xml:space="preserve">Approximately 30 % of the incoming radiation is reflected back into space.  This reflected radiation does not heat the atmosphere.  About 19% of the incoming radiation is </w:t>
      </w:r>
      <w:r w:rsidR="00CA5390" w:rsidRPr="00421CA1">
        <w:rPr>
          <w:rFonts w:cs="Optima"/>
          <w:color w:val="231F20"/>
          <w:szCs w:val="18"/>
        </w:rPr>
        <w:t>absorbed</w:t>
      </w:r>
      <w:r w:rsidRPr="00421CA1">
        <w:rPr>
          <w:rFonts w:cs="Optima"/>
          <w:color w:val="231F20"/>
          <w:szCs w:val="18"/>
        </w:rPr>
        <w:t xml:space="preserve"> by </w:t>
      </w:r>
      <w:r w:rsidR="00CA5390" w:rsidRPr="00421CA1">
        <w:rPr>
          <w:rFonts w:cs="Optima"/>
          <w:color w:val="231F20"/>
          <w:szCs w:val="18"/>
        </w:rPr>
        <w:t>clouds, which</w:t>
      </w:r>
      <w:r w:rsidRPr="00421CA1">
        <w:rPr>
          <w:rFonts w:cs="Optima"/>
          <w:color w:val="231F20"/>
          <w:szCs w:val="18"/>
        </w:rPr>
        <w:t xml:space="preserve"> are made of water vapor and other greenhouse gases. This portion of the incoming radiation does contribute to heating the atmosphere.  Fifty-one percent of the incoming </w:t>
      </w:r>
      <w:r w:rsidR="006A3DC7" w:rsidRPr="00421CA1">
        <w:rPr>
          <w:rFonts w:cs="Optima"/>
          <w:color w:val="231F20"/>
          <w:szCs w:val="18"/>
        </w:rPr>
        <w:t xml:space="preserve">solar radiation is absorbed by </w:t>
      </w:r>
      <w:r w:rsidRPr="00421CA1">
        <w:rPr>
          <w:rFonts w:cs="Optima"/>
          <w:color w:val="231F20"/>
          <w:szCs w:val="18"/>
        </w:rPr>
        <w:t xml:space="preserve">the land and ocean surfaces.  </w:t>
      </w:r>
      <w:r w:rsidR="006A3DC7" w:rsidRPr="00421CA1">
        <w:rPr>
          <w:rFonts w:cs="Optima"/>
          <w:color w:val="231F20"/>
          <w:szCs w:val="18"/>
        </w:rPr>
        <w:t xml:space="preserve">This absorbed energy is transferred back to the atmosphere in several ways and eventually the outgoing radiation must balance the incoming radiation.  </w:t>
      </w:r>
      <w:r w:rsidR="005363AA">
        <w:rPr>
          <w:rFonts w:cs="Optima"/>
          <w:color w:val="231F20"/>
          <w:szCs w:val="18"/>
        </w:rPr>
        <w:t xml:space="preserve">The heat from the ground that is transferred by what is </w:t>
      </w:r>
      <w:r w:rsidR="00CA5390">
        <w:rPr>
          <w:rFonts w:cs="Optima"/>
          <w:color w:val="231F20"/>
          <w:szCs w:val="18"/>
        </w:rPr>
        <w:t>referred</w:t>
      </w:r>
      <w:r w:rsidR="005363AA">
        <w:rPr>
          <w:rFonts w:cs="Optima"/>
          <w:color w:val="231F20"/>
          <w:szCs w:val="18"/>
        </w:rPr>
        <w:t xml:space="preserve"> to as conduction and rising air is called </w:t>
      </w:r>
      <w:r w:rsidR="00CA5390">
        <w:rPr>
          <w:rFonts w:cs="Optima"/>
          <w:color w:val="231F20"/>
          <w:szCs w:val="18"/>
        </w:rPr>
        <w:t>sensible</w:t>
      </w:r>
      <w:r w:rsidR="005363AA">
        <w:rPr>
          <w:rFonts w:cs="Optima"/>
          <w:color w:val="231F20"/>
          <w:szCs w:val="18"/>
        </w:rPr>
        <w:t xml:space="preserve"> heat.  This is </w:t>
      </w:r>
      <w:r w:rsidR="00CA5390">
        <w:rPr>
          <w:rFonts w:cs="Optima"/>
          <w:color w:val="231F20"/>
          <w:szCs w:val="18"/>
        </w:rPr>
        <w:t>the same as the heat you feel as</w:t>
      </w:r>
      <w:r w:rsidR="005363AA">
        <w:rPr>
          <w:rFonts w:cs="Optima"/>
          <w:color w:val="231F20"/>
          <w:szCs w:val="18"/>
        </w:rPr>
        <w:t xml:space="preserve"> you pass your hand over a hot object. </w:t>
      </w:r>
      <w:r w:rsidR="006A3DC7" w:rsidRPr="00421CA1">
        <w:rPr>
          <w:rFonts w:cs="Optima"/>
          <w:color w:val="231F20"/>
          <w:szCs w:val="18"/>
        </w:rPr>
        <w:t>Greenhouse gases contribute to this balance by absorbing some of the energy that is radiated from</w:t>
      </w:r>
      <w:r w:rsidR="00CA5390">
        <w:rPr>
          <w:rFonts w:cs="Optima"/>
          <w:color w:val="231F20"/>
          <w:szCs w:val="18"/>
        </w:rPr>
        <w:t xml:space="preserve"> the ground in long wave</w:t>
      </w:r>
      <w:r w:rsidR="003C4EA6" w:rsidRPr="00421CA1">
        <w:rPr>
          <w:rFonts w:cs="Optima"/>
          <w:color w:val="231F20"/>
          <w:szCs w:val="18"/>
        </w:rPr>
        <w:t>lengths</w:t>
      </w:r>
      <w:r w:rsidR="006A3DC7" w:rsidRPr="00421CA1">
        <w:rPr>
          <w:rFonts w:cs="Optima"/>
          <w:color w:val="231F20"/>
          <w:szCs w:val="18"/>
        </w:rPr>
        <w:t xml:space="preserve"> (</w:t>
      </w:r>
      <w:r w:rsidR="003C4EA6" w:rsidRPr="00421CA1">
        <w:rPr>
          <w:rFonts w:cs="Optima"/>
          <w:color w:val="231F20"/>
          <w:szCs w:val="18"/>
        </w:rPr>
        <w:t xml:space="preserve">infrared radiation, </w:t>
      </w:r>
      <w:r w:rsidR="006A3DC7" w:rsidRPr="00421CA1">
        <w:rPr>
          <w:rFonts w:cs="Optima"/>
          <w:color w:val="231F20"/>
          <w:szCs w:val="18"/>
        </w:rPr>
        <w:t xml:space="preserve">4 -100 micrometers).  This absorbed energy is re-emitted from the greenhouse gases and </w:t>
      </w:r>
      <w:r w:rsidR="00CA5390" w:rsidRPr="00421CA1">
        <w:rPr>
          <w:rFonts w:cs="Optima"/>
          <w:color w:val="231F20"/>
          <w:szCs w:val="18"/>
        </w:rPr>
        <w:t>contributes</w:t>
      </w:r>
      <w:r w:rsidR="006A3DC7" w:rsidRPr="00421CA1">
        <w:rPr>
          <w:rFonts w:cs="Optima"/>
          <w:color w:val="231F20"/>
          <w:szCs w:val="18"/>
        </w:rPr>
        <w:t xml:space="preserve"> to the warming of the atmosphere.</w:t>
      </w:r>
    </w:p>
    <w:p w:rsidR="006A3DC7" w:rsidRPr="00421CA1" w:rsidRDefault="006A3DC7" w:rsidP="002540FA">
      <w:pPr>
        <w:widowControl w:val="0"/>
        <w:tabs>
          <w:tab w:val="left" w:pos="5760"/>
        </w:tabs>
        <w:autoSpaceDE w:val="0"/>
        <w:autoSpaceDN w:val="0"/>
        <w:adjustRightInd w:val="0"/>
        <w:spacing w:after="0"/>
        <w:rPr>
          <w:rFonts w:cs="Optima"/>
          <w:color w:val="231F20"/>
          <w:szCs w:val="18"/>
        </w:rPr>
      </w:pPr>
    </w:p>
    <w:p w:rsidR="00233EEE" w:rsidRPr="00421CA1" w:rsidRDefault="006A3DC7"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 xml:space="preserve">One way to understand the role of energy balance and the effect of greenhouse gases is to draw an analogy with </w:t>
      </w:r>
      <w:r w:rsidR="002709C5" w:rsidRPr="00421CA1">
        <w:rPr>
          <w:rFonts w:cs="Optima"/>
          <w:color w:val="231F20"/>
          <w:szCs w:val="18"/>
        </w:rPr>
        <w:t>water</w:t>
      </w:r>
      <w:r w:rsidRPr="00421CA1">
        <w:rPr>
          <w:rFonts w:cs="Optima"/>
          <w:color w:val="231F20"/>
          <w:szCs w:val="18"/>
        </w:rPr>
        <w:t xml:space="preserve"> flowing into and out of a reservoir.</w:t>
      </w:r>
      <w:r w:rsidR="00C35C55" w:rsidRPr="00421CA1">
        <w:rPr>
          <w:rFonts w:cs="Optima"/>
          <w:color w:val="231F20"/>
          <w:szCs w:val="18"/>
        </w:rPr>
        <w:t xml:space="preserve">  The height of the water in the reservoir is determined by the rates of water inflow and outflow (Figure 2).  In figure 2B the </w:t>
      </w:r>
      <w:r w:rsidR="00E94164" w:rsidRPr="00421CA1">
        <w:rPr>
          <w:rFonts w:cs="Optima"/>
          <w:color w:val="231F20"/>
          <w:szCs w:val="18"/>
        </w:rPr>
        <w:t xml:space="preserve">size of the outflow tube is smaller and this results in slower outflow of water.  As a result, the </w:t>
      </w:r>
      <w:r w:rsidR="002709C5" w:rsidRPr="00421CA1">
        <w:rPr>
          <w:rFonts w:cs="Optima"/>
          <w:color w:val="231F20"/>
          <w:szCs w:val="18"/>
        </w:rPr>
        <w:t>height of the water in the reservoir increases</w:t>
      </w:r>
      <w:r w:rsidR="00E94164" w:rsidRPr="00421CA1">
        <w:rPr>
          <w:rFonts w:cs="Optima"/>
          <w:color w:val="231F20"/>
          <w:szCs w:val="18"/>
        </w:rPr>
        <w:t xml:space="preserve">.  The height of water in the </w:t>
      </w:r>
      <w:r w:rsidR="002709C5" w:rsidRPr="00421CA1">
        <w:rPr>
          <w:rFonts w:cs="Optima"/>
          <w:color w:val="231F20"/>
          <w:szCs w:val="18"/>
        </w:rPr>
        <w:t>reservoirs</w:t>
      </w:r>
      <w:r w:rsidR="00E94164" w:rsidRPr="00421CA1">
        <w:rPr>
          <w:rFonts w:cs="Optima"/>
          <w:color w:val="231F20"/>
          <w:szCs w:val="18"/>
        </w:rPr>
        <w:t xml:space="preserve"> is </w:t>
      </w:r>
      <w:r w:rsidR="002709C5" w:rsidRPr="00421CA1">
        <w:rPr>
          <w:rFonts w:cs="Optima"/>
          <w:color w:val="231F20"/>
          <w:szCs w:val="18"/>
        </w:rPr>
        <w:t>similar</w:t>
      </w:r>
      <w:r w:rsidR="00E94164" w:rsidRPr="00421CA1">
        <w:rPr>
          <w:rFonts w:cs="Optima"/>
          <w:color w:val="231F20"/>
          <w:szCs w:val="18"/>
        </w:rPr>
        <w:t xml:space="preserve"> to the </w:t>
      </w:r>
      <w:r w:rsidR="002709C5" w:rsidRPr="00421CA1">
        <w:rPr>
          <w:rFonts w:cs="Optima"/>
          <w:color w:val="231F20"/>
          <w:szCs w:val="18"/>
        </w:rPr>
        <w:t>temperature</w:t>
      </w:r>
      <w:r w:rsidR="00E94164" w:rsidRPr="00421CA1">
        <w:rPr>
          <w:rFonts w:cs="Optima"/>
          <w:color w:val="231F20"/>
          <w:szCs w:val="18"/>
        </w:rPr>
        <w:t xml:space="preserve"> of the earth’s atmosphere and the slower outflow in figure B is similar to the effect of greenhouse gases on the radiation balance.</w:t>
      </w: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233EEE" w:rsidRPr="00421CA1" w:rsidRDefault="00E94164" w:rsidP="002540FA">
      <w:pPr>
        <w:widowControl w:val="0"/>
        <w:tabs>
          <w:tab w:val="left" w:pos="5760"/>
        </w:tabs>
        <w:autoSpaceDE w:val="0"/>
        <w:autoSpaceDN w:val="0"/>
        <w:adjustRightInd w:val="0"/>
        <w:spacing w:after="0"/>
        <w:rPr>
          <w:rFonts w:cs="Optima"/>
          <w:color w:val="231F20"/>
          <w:szCs w:val="18"/>
        </w:rPr>
      </w:pPr>
      <w:r w:rsidRPr="00421CA1">
        <w:rPr>
          <w:rFonts w:cs="Optima"/>
          <w:noProof/>
          <w:color w:val="231F20"/>
          <w:szCs w:val="18"/>
        </w:rPr>
        <w:drawing>
          <wp:inline distT="0" distB="0" distL="0" distR="0">
            <wp:extent cx="2426335" cy="1420698"/>
            <wp:effectExtent l="25400" t="0" r="12065" b="0"/>
            <wp:docPr id="3" name="Picture 1"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7"/>
                    <a:stretch>
                      <a:fillRect/>
                    </a:stretch>
                  </pic:blipFill>
                  <pic:spPr>
                    <a:xfrm>
                      <a:off x="0" y="0"/>
                      <a:ext cx="2428206" cy="1421794"/>
                    </a:xfrm>
                    <a:prstGeom prst="rect">
                      <a:avLst/>
                    </a:prstGeom>
                  </pic:spPr>
                </pic:pic>
              </a:graphicData>
            </a:graphic>
          </wp:inline>
        </w:drawing>
      </w: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E94164" w:rsidRPr="00421CA1" w:rsidRDefault="00E94164" w:rsidP="002540FA">
      <w:pPr>
        <w:widowControl w:val="0"/>
        <w:tabs>
          <w:tab w:val="left" w:pos="5760"/>
        </w:tabs>
        <w:autoSpaceDE w:val="0"/>
        <w:autoSpaceDN w:val="0"/>
        <w:adjustRightInd w:val="0"/>
        <w:spacing w:after="0"/>
        <w:rPr>
          <w:rFonts w:cs="Optima"/>
          <w:color w:val="231F20"/>
          <w:szCs w:val="18"/>
        </w:rPr>
      </w:pPr>
      <w:r w:rsidRPr="00421CA1">
        <w:rPr>
          <w:rFonts w:cs="Optima"/>
          <w:color w:val="231F20"/>
          <w:szCs w:val="18"/>
        </w:rPr>
        <w:t>Figure 2.  A reservoir analog for the effect of greenhouse gases on the temperature of the atmosphere.</w:t>
      </w:r>
    </w:p>
    <w:p w:rsidR="00E94164" w:rsidRPr="00421CA1" w:rsidRDefault="00E94164" w:rsidP="002540FA">
      <w:pPr>
        <w:widowControl w:val="0"/>
        <w:tabs>
          <w:tab w:val="left" w:pos="5760"/>
        </w:tabs>
        <w:autoSpaceDE w:val="0"/>
        <w:autoSpaceDN w:val="0"/>
        <w:adjustRightInd w:val="0"/>
        <w:spacing w:after="0"/>
        <w:rPr>
          <w:rFonts w:cs="Optima"/>
          <w:color w:val="231F20"/>
          <w:szCs w:val="18"/>
        </w:rPr>
      </w:pPr>
    </w:p>
    <w:p w:rsidR="00233EEE" w:rsidRPr="00421CA1" w:rsidRDefault="00233EEE" w:rsidP="002540FA">
      <w:pPr>
        <w:widowControl w:val="0"/>
        <w:tabs>
          <w:tab w:val="left" w:pos="5760"/>
        </w:tabs>
        <w:autoSpaceDE w:val="0"/>
        <w:autoSpaceDN w:val="0"/>
        <w:adjustRightInd w:val="0"/>
        <w:spacing w:after="0"/>
        <w:rPr>
          <w:rFonts w:cs="Optima"/>
          <w:color w:val="231F20"/>
          <w:szCs w:val="18"/>
        </w:rPr>
      </w:pPr>
    </w:p>
    <w:p w:rsidR="0082241B" w:rsidRDefault="0082241B" w:rsidP="0082241B">
      <w:pPr>
        <w:rPr>
          <w:b/>
        </w:rPr>
      </w:pPr>
      <w:r>
        <w:rPr>
          <w:b/>
        </w:rPr>
        <w:t xml:space="preserve">Part A. </w:t>
      </w:r>
      <w:r w:rsidR="00A6094B">
        <w:rPr>
          <w:b/>
        </w:rPr>
        <w:t xml:space="preserve">Alignment of </w:t>
      </w:r>
      <w:r>
        <w:rPr>
          <w:b/>
        </w:rPr>
        <w:t>Feature and Factors affecting the temperature of a greenhouse</w:t>
      </w:r>
      <w:r w:rsidR="00A6094B">
        <w:rPr>
          <w:b/>
        </w:rPr>
        <w:t xml:space="preserve"> and the atmosphere</w:t>
      </w:r>
    </w:p>
    <w:p w:rsidR="00577DB3" w:rsidRDefault="00A6094B" w:rsidP="00577DB3">
      <w:pPr>
        <w:pStyle w:val="NormalWeb"/>
        <w:spacing w:before="2" w:after="2"/>
        <w:rPr>
          <w:rFonts w:ascii="Arial" w:hAnsi="Arial"/>
          <w:sz w:val="22"/>
        </w:rPr>
      </w:pPr>
      <w:r w:rsidRPr="00577DB3">
        <w:rPr>
          <w:rFonts w:ascii="Arial" w:hAnsi="Arial"/>
          <w:sz w:val="22"/>
        </w:rPr>
        <w:t>A greenhouse is often used as an analog for the greenhouse effect of the earth’s atmosphere. That is, many elements and relationships correspond.  Before aligning the a greenhouse with the greenhouse effect in the atmosphere (Table 3), place each element of a greenhouse (Table 1) and each element of the greenhouse effect</w:t>
      </w:r>
      <w:r w:rsidR="00577DB3" w:rsidRPr="00577DB3">
        <w:rPr>
          <w:rFonts w:ascii="Arial" w:hAnsi="Arial"/>
          <w:sz w:val="22"/>
        </w:rPr>
        <w:t xml:space="preserve"> (Table 2</w:t>
      </w:r>
      <w:r w:rsidRPr="00577DB3">
        <w:rPr>
          <w:rFonts w:ascii="Arial" w:hAnsi="Arial"/>
          <w:sz w:val="22"/>
        </w:rPr>
        <w:t xml:space="preserve">) in </w:t>
      </w:r>
      <w:r w:rsidR="002709C5" w:rsidRPr="00577DB3">
        <w:rPr>
          <w:rFonts w:ascii="Arial" w:hAnsi="Arial"/>
          <w:sz w:val="22"/>
        </w:rPr>
        <w:t>correspondence</w:t>
      </w:r>
      <w:r w:rsidRPr="00577DB3">
        <w:rPr>
          <w:rFonts w:ascii="Arial" w:hAnsi="Arial"/>
          <w:sz w:val="22"/>
        </w:rPr>
        <w:t xml:space="preserve"> with </w:t>
      </w:r>
      <w:r w:rsidR="00577DB3" w:rsidRPr="00577DB3">
        <w:rPr>
          <w:rFonts w:ascii="Arial" w:hAnsi="Arial"/>
          <w:sz w:val="22"/>
        </w:rPr>
        <w:t xml:space="preserve">statements about how these </w:t>
      </w:r>
      <w:r w:rsidR="002709C5" w:rsidRPr="00577DB3">
        <w:rPr>
          <w:rFonts w:ascii="Arial" w:hAnsi="Arial"/>
          <w:sz w:val="22"/>
        </w:rPr>
        <w:t>elements</w:t>
      </w:r>
      <w:r w:rsidR="00577DB3" w:rsidRPr="00577DB3">
        <w:rPr>
          <w:rFonts w:ascii="Arial" w:hAnsi="Arial"/>
          <w:sz w:val="22"/>
        </w:rPr>
        <w:t xml:space="preserve"> effect </w:t>
      </w:r>
      <w:r w:rsidR="002709C5" w:rsidRPr="00577DB3">
        <w:rPr>
          <w:rFonts w:ascii="Arial" w:hAnsi="Arial"/>
          <w:sz w:val="22"/>
        </w:rPr>
        <w:t>temperature</w:t>
      </w:r>
      <w:r w:rsidR="00577DB3" w:rsidRPr="00577DB3">
        <w:rPr>
          <w:rFonts w:ascii="Arial" w:hAnsi="Arial"/>
          <w:sz w:val="22"/>
        </w:rPr>
        <w:t xml:space="preserve"> in the greenhouse or atmosphere.</w:t>
      </w:r>
      <w:r w:rsidR="00577DB3">
        <w:rPr>
          <w:rFonts w:ascii="Arial" w:hAnsi="Arial"/>
          <w:sz w:val="22"/>
        </w:rPr>
        <w:t xml:space="preserve"> </w:t>
      </w:r>
    </w:p>
    <w:p w:rsidR="0082241B" w:rsidRPr="00577DB3" w:rsidRDefault="0082241B" w:rsidP="00577DB3">
      <w:pPr>
        <w:pStyle w:val="NormalWeb"/>
        <w:spacing w:before="2" w:after="2"/>
        <w:rPr>
          <w:rFonts w:ascii="Arial" w:hAnsi="Arial"/>
          <w:sz w:val="22"/>
        </w:rPr>
      </w:pPr>
      <w:r w:rsidRPr="00577DB3">
        <w:rPr>
          <w:rFonts w:ascii="Arial" w:hAnsi="Arial"/>
          <w:sz w:val="22"/>
        </w:rPr>
        <w:t>T</w:t>
      </w:r>
      <w:r w:rsidR="00FA3E93" w:rsidRPr="00577DB3">
        <w:rPr>
          <w:rFonts w:ascii="Arial" w:hAnsi="Arial"/>
          <w:sz w:val="22"/>
        </w:rPr>
        <w:t>ab</w:t>
      </w:r>
      <w:r w:rsidRPr="00577DB3">
        <w:rPr>
          <w:rFonts w:ascii="Arial" w:hAnsi="Arial"/>
          <w:sz w:val="22"/>
        </w:rPr>
        <w:t>le1 lists a variety of elements of the d</w:t>
      </w:r>
      <w:r w:rsidR="000965A6" w:rsidRPr="00577DB3">
        <w:rPr>
          <w:rFonts w:ascii="Arial" w:hAnsi="Arial"/>
          <w:sz w:val="22"/>
        </w:rPr>
        <w:t xml:space="preserve">escription above of </w:t>
      </w:r>
      <w:r w:rsidR="00F249C8" w:rsidRPr="00577DB3">
        <w:rPr>
          <w:rFonts w:ascii="Arial" w:hAnsi="Arial"/>
          <w:sz w:val="22"/>
        </w:rPr>
        <w:t>how a greenhouse works</w:t>
      </w:r>
      <w:r w:rsidRPr="00577DB3">
        <w:rPr>
          <w:rFonts w:ascii="Arial" w:hAnsi="Arial"/>
          <w:sz w:val="22"/>
        </w:rPr>
        <w:t xml:space="preserve">.  For each element listed, </w:t>
      </w:r>
      <w:r w:rsidR="002709C5" w:rsidRPr="00577DB3">
        <w:rPr>
          <w:rFonts w:ascii="Arial" w:hAnsi="Arial"/>
          <w:sz w:val="22"/>
        </w:rPr>
        <w:t>describe</w:t>
      </w:r>
      <w:r w:rsidRPr="00577DB3">
        <w:rPr>
          <w:rFonts w:ascii="Arial" w:hAnsi="Arial"/>
          <w:sz w:val="22"/>
        </w:rPr>
        <w:t xml:space="preserve"> that element’s role in causing or </w:t>
      </w:r>
      <w:r w:rsidR="002709C5" w:rsidRPr="00577DB3">
        <w:rPr>
          <w:rFonts w:ascii="Arial" w:hAnsi="Arial"/>
          <w:sz w:val="22"/>
        </w:rPr>
        <w:t>affecting</w:t>
      </w:r>
      <w:r w:rsidRPr="00577DB3">
        <w:rPr>
          <w:rFonts w:ascii="Arial" w:hAnsi="Arial"/>
          <w:sz w:val="22"/>
        </w:rPr>
        <w:t xml:space="preserve"> the </w:t>
      </w:r>
      <w:r w:rsidR="00F249C8" w:rsidRPr="00577DB3">
        <w:rPr>
          <w:rFonts w:ascii="Arial" w:hAnsi="Arial"/>
          <w:sz w:val="22"/>
        </w:rPr>
        <w:t>temperature inside a greenhouse.</w:t>
      </w:r>
    </w:p>
    <w:p w:rsidR="0082241B" w:rsidRPr="007D3A1B" w:rsidRDefault="00F249C8" w:rsidP="0082241B">
      <w:r>
        <w:t>T</w:t>
      </w:r>
      <w:r w:rsidR="0082241B" w:rsidRPr="007D3A1B">
        <w:t>able 1</w:t>
      </w:r>
    </w:p>
    <w:tbl>
      <w:tblPr>
        <w:tblStyle w:val="TableGrid"/>
        <w:tblW w:w="0" w:type="auto"/>
        <w:tblLook w:val="00BF"/>
      </w:tblPr>
      <w:tblGrid>
        <w:gridCol w:w="2718"/>
        <w:gridCol w:w="3692"/>
      </w:tblGrid>
      <w:tr w:rsidR="0082241B">
        <w:tc>
          <w:tcPr>
            <w:tcW w:w="2718" w:type="dxa"/>
          </w:tcPr>
          <w:p w:rsidR="0082241B" w:rsidRPr="00854CB6" w:rsidRDefault="0082241B" w:rsidP="0082241B">
            <w:pPr>
              <w:rPr>
                <w:b/>
              </w:rPr>
            </w:pPr>
            <w:r>
              <w:rPr>
                <w:b/>
              </w:rPr>
              <w:t>Elements</w:t>
            </w:r>
          </w:p>
        </w:tc>
        <w:tc>
          <w:tcPr>
            <w:tcW w:w="3692" w:type="dxa"/>
          </w:tcPr>
          <w:p w:rsidR="0082241B" w:rsidRPr="00854CB6" w:rsidRDefault="0082241B" w:rsidP="00F249C8">
            <w:pPr>
              <w:rPr>
                <w:b/>
              </w:rPr>
            </w:pPr>
            <w:r>
              <w:rPr>
                <w:b/>
              </w:rPr>
              <w:t xml:space="preserve">Causes and effects on </w:t>
            </w:r>
            <w:r w:rsidR="002709C5">
              <w:rPr>
                <w:b/>
              </w:rPr>
              <w:t>temperature</w:t>
            </w:r>
          </w:p>
        </w:tc>
      </w:tr>
      <w:tr w:rsidR="0082241B">
        <w:tc>
          <w:tcPr>
            <w:tcW w:w="2718" w:type="dxa"/>
          </w:tcPr>
          <w:p w:rsidR="0082241B" w:rsidRDefault="00F249C8" w:rsidP="0082241B">
            <w:r>
              <w:t>glass</w:t>
            </w:r>
          </w:p>
          <w:p w:rsidR="0082241B" w:rsidRDefault="0082241B" w:rsidP="0082241B"/>
        </w:tc>
        <w:tc>
          <w:tcPr>
            <w:tcW w:w="3692" w:type="dxa"/>
          </w:tcPr>
          <w:p w:rsidR="0082241B" w:rsidRPr="00FD2B9C" w:rsidRDefault="00F249C8" w:rsidP="0082241B">
            <w:pPr>
              <w:rPr>
                <w:i/>
              </w:rPr>
            </w:pPr>
            <w:r>
              <w:rPr>
                <w:i/>
              </w:rPr>
              <w:t xml:space="preserve">Allows solar radiation into greenhouse. Prevents hot air from escaping </w:t>
            </w:r>
          </w:p>
        </w:tc>
      </w:tr>
      <w:tr w:rsidR="0082241B">
        <w:tc>
          <w:tcPr>
            <w:tcW w:w="2718" w:type="dxa"/>
          </w:tcPr>
          <w:p w:rsidR="0082241B" w:rsidRDefault="00F249C8" w:rsidP="0082241B">
            <w:r>
              <w:t>vents</w:t>
            </w:r>
          </w:p>
        </w:tc>
        <w:tc>
          <w:tcPr>
            <w:tcW w:w="3692" w:type="dxa"/>
          </w:tcPr>
          <w:p w:rsidR="0082241B" w:rsidRPr="00D10994" w:rsidRDefault="00F249C8" w:rsidP="0082241B">
            <w:pPr>
              <w:rPr>
                <w:i/>
              </w:rPr>
            </w:pPr>
            <w:r>
              <w:rPr>
                <w:i/>
              </w:rPr>
              <w:t>Allows hot air to escape</w:t>
            </w:r>
            <w:r w:rsidR="00306A5C">
              <w:rPr>
                <w:i/>
              </w:rPr>
              <w:t xml:space="preserve"> to prevent the </w:t>
            </w:r>
            <w:r w:rsidR="002709C5">
              <w:rPr>
                <w:i/>
              </w:rPr>
              <w:t>temperature</w:t>
            </w:r>
            <w:r w:rsidR="00306A5C">
              <w:rPr>
                <w:i/>
              </w:rPr>
              <w:t xml:space="preserve"> from </w:t>
            </w:r>
            <w:r w:rsidR="002709C5">
              <w:rPr>
                <w:i/>
              </w:rPr>
              <w:t>getting</w:t>
            </w:r>
            <w:r w:rsidR="00306A5C">
              <w:rPr>
                <w:i/>
              </w:rPr>
              <w:t xml:space="preserve"> too high</w:t>
            </w:r>
          </w:p>
        </w:tc>
      </w:tr>
      <w:tr w:rsidR="0082241B">
        <w:tc>
          <w:tcPr>
            <w:tcW w:w="2718" w:type="dxa"/>
          </w:tcPr>
          <w:p w:rsidR="0082241B" w:rsidRDefault="00F249C8" w:rsidP="0082241B">
            <w:r>
              <w:t xml:space="preserve">Soil, plants, and </w:t>
            </w:r>
            <w:r w:rsidR="002709C5">
              <w:t>other surfaces</w:t>
            </w:r>
            <w:r>
              <w:t xml:space="preserve"> in greenhouse</w:t>
            </w:r>
          </w:p>
        </w:tc>
        <w:tc>
          <w:tcPr>
            <w:tcW w:w="3692" w:type="dxa"/>
          </w:tcPr>
          <w:p w:rsidR="00F249C8" w:rsidRDefault="00F249C8" w:rsidP="0082241B">
            <w:pPr>
              <w:rPr>
                <w:i/>
              </w:rPr>
            </w:pPr>
            <w:r>
              <w:rPr>
                <w:i/>
              </w:rPr>
              <w:t xml:space="preserve">Absorb </w:t>
            </w:r>
            <w:r w:rsidR="002709C5">
              <w:rPr>
                <w:i/>
              </w:rPr>
              <w:t>visible</w:t>
            </w:r>
            <w:r>
              <w:rPr>
                <w:i/>
              </w:rPr>
              <w:t xml:space="preserve"> light and emit IR</w:t>
            </w:r>
          </w:p>
          <w:p w:rsidR="0082241B" w:rsidRPr="00D10994" w:rsidRDefault="00F249C8" w:rsidP="0082241B">
            <w:pPr>
              <w:rPr>
                <w:i/>
              </w:rPr>
            </w:pPr>
            <w:r>
              <w:rPr>
                <w:i/>
              </w:rPr>
              <w:t>Also directly heat air</w:t>
            </w:r>
          </w:p>
        </w:tc>
      </w:tr>
      <w:tr w:rsidR="0082241B">
        <w:tc>
          <w:tcPr>
            <w:tcW w:w="2718" w:type="dxa"/>
          </w:tcPr>
          <w:p w:rsidR="0082241B" w:rsidRDefault="00F249C8" w:rsidP="0082241B">
            <w:r>
              <w:t xml:space="preserve">Infrared radiation </w:t>
            </w:r>
          </w:p>
        </w:tc>
        <w:tc>
          <w:tcPr>
            <w:tcW w:w="3692" w:type="dxa"/>
          </w:tcPr>
          <w:p w:rsidR="0082241B" w:rsidRPr="00D10994" w:rsidRDefault="00FA3E93" w:rsidP="0082241B">
            <w:pPr>
              <w:rPr>
                <w:i/>
              </w:rPr>
            </w:pPr>
            <w:r>
              <w:rPr>
                <w:i/>
              </w:rPr>
              <w:t xml:space="preserve">Generated from surfaces inside the greenhouse.  </w:t>
            </w:r>
          </w:p>
        </w:tc>
      </w:tr>
      <w:tr w:rsidR="0082241B">
        <w:tc>
          <w:tcPr>
            <w:tcW w:w="2718" w:type="dxa"/>
          </w:tcPr>
          <w:p w:rsidR="0082241B" w:rsidRPr="005363AA" w:rsidRDefault="005363AA" w:rsidP="0082241B">
            <w:pPr>
              <w:rPr>
                <w:b/>
              </w:rPr>
            </w:pPr>
            <w:r>
              <w:t>Sensible heat</w:t>
            </w:r>
          </w:p>
        </w:tc>
        <w:tc>
          <w:tcPr>
            <w:tcW w:w="3692" w:type="dxa"/>
          </w:tcPr>
          <w:p w:rsidR="0082241B" w:rsidRPr="00D10994" w:rsidRDefault="00FA3E93" w:rsidP="0082241B">
            <w:pPr>
              <w:rPr>
                <w:i/>
              </w:rPr>
            </w:pPr>
            <w:r>
              <w:rPr>
                <w:i/>
              </w:rPr>
              <w:t>Increases the tempera</w:t>
            </w:r>
            <w:r w:rsidR="00944080">
              <w:rPr>
                <w:i/>
              </w:rPr>
              <w:t>t</w:t>
            </w:r>
            <w:r>
              <w:rPr>
                <w:i/>
              </w:rPr>
              <w:t xml:space="preserve">ure </w:t>
            </w:r>
            <w:r w:rsidR="002709C5">
              <w:rPr>
                <w:i/>
              </w:rPr>
              <w:t>of molecules</w:t>
            </w:r>
            <w:r>
              <w:rPr>
                <w:i/>
              </w:rPr>
              <w:t xml:space="preserve"> in the air.</w:t>
            </w:r>
          </w:p>
        </w:tc>
      </w:tr>
      <w:tr w:rsidR="0082241B">
        <w:tc>
          <w:tcPr>
            <w:tcW w:w="2718" w:type="dxa"/>
          </w:tcPr>
          <w:p w:rsidR="0082241B" w:rsidRDefault="00FA3E93" w:rsidP="0082241B">
            <w:r>
              <w:t>Reflection of IR radiation off the glass</w:t>
            </w:r>
          </w:p>
        </w:tc>
        <w:tc>
          <w:tcPr>
            <w:tcW w:w="3692" w:type="dxa"/>
          </w:tcPr>
          <w:p w:rsidR="0082241B" w:rsidRPr="00D10994" w:rsidRDefault="00FA3E93" w:rsidP="0082241B">
            <w:pPr>
              <w:rPr>
                <w:i/>
              </w:rPr>
            </w:pPr>
            <w:r>
              <w:rPr>
                <w:i/>
              </w:rPr>
              <w:t xml:space="preserve">Prevents incoming </w:t>
            </w:r>
            <w:r w:rsidR="002709C5">
              <w:rPr>
                <w:i/>
              </w:rPr>
              <w:t>radiation</w:t>
            </w:r>
            <w:r>
              <w:rPr>
                <w:i/>
              </w:rPr>
              <w:t xml:space="preserve"> from heating the inside of the greenhouse.</w:t>
            </w:r>
          </w:p>
        </w:tc>
      </w:tr>
    </w:tbl>
    <w:p w:rsidR="00FA3E93" w:rsidRDefault="00FA3E93" w:rsidP="00FA3E93">
      <w:pPr>
        <w:widowControl w:val="0"/>
        <w:autoSpaceDE w:val="0"/>
        <w:autoSpaceDN w:val="0"/>
        <w:adjustRightInd w:val="0"/>
        <w:spacing w:after="360"/>
        <w:rPr>
          <w:rFonts w:cs="Verdana"/>
          <w:b/>
          <w:bCs/>
          <w:color w:val="00009A"/>
          <w:szCs w:val="56"/>
        </w:rPr>
      </w:pPr>
    </w:p>
    <w:p w:rsidR="00FA3E93" w:rsidRDefault="00FA3E93" w:rsidP="00FA3E93">
      <w:r>
        <w:t>Table</w:t>
      </w:r>
      <w:r w:rsidR="00274AB3">
        <w:t xml:space="preserve"> </w:t>
      </w:r>
      <w:r>
        <w:t xml:space="preserve">2 lists elements of the description above of how the greenhouse effect works.  For each element listed, </w:t>
      </w:r>
      <w:r w:rsidR="002709C5">
        <w:t>describe</w:t>
      </w:r>
      <w:r>
        <w:t xml:space="preserve"> that element’s role in causing or </w:t>
      </w:r>
      <w:r w:rsidR="002709C5">
        <w:t>affecting</w:t>
      </w:r>
      <w:r>
        <w:t xml:space="preserve"> the temperature inside a greenhouse.</w:t>
      </w:r>
    </w:p>
    <w:p w:rsidR="00FA3E93" w:rsidRPr="007D3A1B" w:rsidRDefault="00FA3E93" w:rsidP="00FA3E93">
      <w:r>
        <w:t>T</w:t>
      </w:r>
      <w:r w:rsidRPr="007D3A1B">
        <w:t xml:space="preserve">able </w:t>
      </w:r>
      <w:r w:rsidR="00274AB3">
        <w:t>2</w:t>
      </w:r>
    </w:p>
    <w:tbl>
      <w:tblPr>
        <w:tblStyle w:val="TableGrid"/>
        <w:tblW w:w="0" w:type="auto"/>
        <w:tblLook w:val="00BF"/>
      </w:tblPr>
      <w:tblGrid>
        <w:gridCol w:w="2718"/>
        <w:gridCol w:w="3692"/>
      </w:tblGrid>
      <w:tr w:rsidR="00FA3E93">
        <w:tc>
          <w:tcPr>
            <w:tcW w:w="2718" w:type="dxa"/>
          </w:tcPr>
          <w:p w:rsidR="00FA3E93" w:rsidRPr="00854CB6" w:rsidRDefault="00FA3E93" w:rsidP="0082241B">
            <w:pPr>
              <w:rPr>
                <w:b/>
              </w:rPr>
            </w:pPr>
            <w:r>
              <w:rPr>
                <w:b/>
              </w:rPr>
              <w:t>Elements</w:t>
            </w:r>
          </w:p>
        </w:tc>
        <w:tc>
          <w:tcPr>
            <w:tcW w:w="3692" w:type="dxa"/>
          </w:tcPr>
          <w:p w:rsidR="00FA3E93" w:rsidRPr="00854CB6" w:rsidRDefault="00FA3E93" w:rsidP="00F249C8">
            <w:pPr>
              <w:rPr>
                <w:b/>
              </w:rPr>
            </w:pPr>
            <w:r>
              <w:rPr>
                <w:b/>
              </w:rPr>
              <w:t>Causes and effects on tempera</w:t>
            </w:r>
            <w:r w:rsidR="00944080">
              <w:rPr>
                <w:b/>
              </w:rPr>
              <w:t>t</w:t>
            </w:r>
            <w:r>
              <w:rPr>
                <w:b/>
              </w:rPr>
              <w:t>ure</w:t>
            </w:r>
          </w:p>
        </w:tc>
      </w:tr>
      <w:tr w:rsidR="00FA3E93">
        <w:tc>
          <w:tcPr>
            <w:tcW w:w="2718" w:type="dxa"/>
          </w:tcPr>
          <w:p w:rsidR="00FA3E93" w:rsidRDefault="00FA3E93" w:rsidP="0082241B">
            <w:r>
              <w:t>Energy balance</w:t>
            </w:r>
          </w:p>
          <w:p w:rsidR="00FA3E93" w:rsidRDefault="00FA3E93" w:rsidP="0082241B"/>
        </w:tc>
        <w:tc>
          <w:tcPr>
            <w:tcW w:w="3692" w:type="dxa"/>
          </w:tcPr>
          <w:p w:rsidR="00FA3E93" w:rsidRPr="00FD2B9C" w:rsidRDefault="00274AB3" w:rsidP="0082241B">
            <w:pPr>
              <w:rPr>
                <w:i/>
              </w:rPr>
            </w:pPr>
            <w:r>
              <w:rPr>
                <w:i/>
              </w:rPr>
              <w:t xml:space="preserve">The </w:t>
            </w:r>
            <w:r w:rsidR="002709C5">
              <w:rPr>
                <w:i/>
              </w:rPr>
              <w:t xml:space="preserve">ratio of influx to </w:t>
            </w:r>
            <w:proofErr w:type="spellStart"/>
            <w:r w:rsidR="002709C5">
              <w:rPr>
                <w:i/>
              </w:rPr>
              <w:t>outflux</w:t>
            </w:r>
            <w:proofErr w:type="spellEnd"/>
            <w:r w:rsidR="002709C5">
              <w:rPr>
                <w:i/>
              </w:rPr>
              <w:t xml:space="preserve"> determines</w:t>
            </w:r>
            <w:r w:rsidR="00382C28">
              <w:rPr>
                <w:i/>
              </w:rPr>
              <w:t xml:space="preserve"> the tempe</w:t>
            </w:r>
            <w:r>
              <w:rPr>
                <w:i/>
              </w:rPr>
              <w:t>rature of the atmosphere.</w:t>
            </w:r>
          </w:p>
        </w:tc>
      </w:tr>
      <w:tr w:rsidR="00FA3E93">
        <w:tc>
          <w:tcPr>
            <w:tcW w:w="2718" w:type="dxa"/>
          </w:tcPr>
          <w:p w:rsidR="00FA3E93" w:rsidRDefault="00FA3E93" w:rsidP="0082241B">
            <w:r>
              <w:t>Greenhouse gases</w:t>
            </w:r>
          </w:p>
        </w:tc>
        <w:tc>
          <w:tcPr>
            <w:tcW w:w="3692" w:type="dxa"/>
          </w:tcPr>
          <w:p w:rsidR="00FA3E93" w:rsidRPr="00D10994" w:rsidRDefault="00274AB3" w:rsidP="0082241B">
            <w:pPr>
              <w:rPr>
                <w:i/>
              </w:rPr>
            </w:pPr>
            <w:r>
              <w:rPr>
                <w:i/>
              </w:rPr>
              <w:t xml:space="preserve">Absorb IR radiation from the earth’s surface.  Slows the energy outflow, </w:t>
            </w:r>
            <w:r w:rsidR="002709C5">
              <w:rPr>
                <w:i/>
              </w:rPr>
              <w:t>thus</w:t>
            </w:r>
            <w:r>
              <w:rPr>
                <w:i/>
              </w:rPr>
              <w:t xml:space="preserve"> warming the atmosphere</w:t>
            </w:r>
          </w:p>
        </w:tc>
      </w:tr>
      <w:tr w:rsidR="00FA3E93">
        <w:tc>
          <w:tcPr>
            <w:tcW w:w="2718" w:type="dxa"/>
          </w:tcPr>
          <w:p w:rsidR="00FA3E93" w:rsidRDefault="00FA3E93" w:rsidP="0082241B">
            <w:r>
              <w:t>clouds</w:t>
            </w:r>
          </w:p>
        </w:tc>
        <w:tc>
          <w:tcPr>
            <w:tcW w:w="3692" w:type="dxa"/>
          </w:tcPr>
          <w:p w:rsidR="00FA3E93" w:rsidRPr="00D10994" w:rsidRDefault="00274AB3" w:rsidP="0082241B">
            <w:pPr>
              <w:rPr>
                <w:i/>
              </w:rPr>
            </w:pPr>
            <w:r>
              <w:rPr>
                <w:i/>
              </w:rPr>
              <w:t>Reflect incoming solar radiation</w:t>
            </w:r>
          </w:p>
        </w:tc>
      </w:tr>
      <w:tr w:rsidR="00306A5C">
        <w:tc>
          <w:tcPr>
            <w:tcW w:w="2718" w:type="dxa"/>
          </w:tcPr>
          <w:p w:rsidR="00306A5C" w:rsidRDefault="00306A5C" w:rsidP="0082241B">
            <w:r>
              <w:t>Negative feedback</w:t>
            </w:r>
          </w:p>
        </w:tc>
        <w:tc>
          <w:tcPr>
            <w:tcW w:w="3692" w:type="dxa"/>
          </w:tcPr>
          <w:p w:rsidR="00306A5C" w:rsidRDefault="00306A5C" w:rsidP="0082241B">
            <w:pPr>
              <w:rPr>
                <w:i/>
              </w:rPr>
            </w:pPr>
            <w:r>
              <w:rPr>
                <w:i/>
              </w:rPr>
              <w:t>Stabilizes temperature</w:t>
            </w:r>
          </w:p>
        </w:tc>
      </w:tr>
      <w:tr w:rsidR="00FA3E93">
        <w:tc>
          <w:tcPr>
            <w:tcW w:w="2718" w:type="dxa"/>
          </w:tcPr>
          <w:p w:rsidR="00FA3E93" w:rsidRDefault="00FA3E93" w:rsidP="0082241B">
            <w:r>
              <w:t xml:space="preserve">Infrared radiation </w:t>
            </w:r>
          </w:p>
        </w:tc>
        <w:tc>
          <w:tcPr>
            <w:tcW w:w="3692" w:type="dxa"/>
          </w:tcPr>
          <w:p w:rsidR="00FA3E93" w:rsidRPr="00D10994" w:rsidRDefault="00FA3E93" w:rsidP="0082241B">
            <w:pPr>
              <w:rPr>
                <w:i/>
              </w:rPr>
            </w:pPr>
            <w:r>
              <w:rPr>
                <w:i/>
              </w:rPr>
              <w:t xml:space="preserve">Generated from surfaces inside the greenhouse.  </w:t>
            </w:r>
          </w:p>
        </w:tc>
      </w:tr>
      <w:tr w:rsidR="00FA3E93">
        <w:tc>
          <w:tcPr>
            <w:tcW w:w="2718" w:type="dxa"/>
          </w:tcPr>
          <w:p w:rsidR="00FA3E93" w:rsidRPr="005363AA" w:rsidRDefault="00FA3E93" w:rsidP="0082241B">
            <w:pPr>
              <w:rPr>
                <w:b/>
              </w:rPr>
            </w:pPr>
            <w:r>
              <w:t>Sensible heat</w:t>
            </w:r>
          </w:p>
        </w:tc>
        <w:tc>
          <w:tcPr>
            <w:tcW w:w="3692" w:type="dxa"/>
          </w:tcPr>
          <w:p w:rsidR="00FA3E93" w:rsidRPr="00D10994" w:rsidRDefault="00FA3E93" w:rsidP="0082241B">
            <w:pPr>
              <w:rPr>
                <w:i/>
              </w:rPr>
            </w:pPr>
            <w:r>
              <w:rPr>
                <w:i/>
              </w:rPr>
              <w:t>Increases the tempera</w:t>
            </w:r>
            <w:r w:rsidR="00274AB3">
              <w:rPr>
                <w:i/>
              </w:rPr>
              <w:t>t</w:t>
            </w:r>
            <w:r>
              <w:rPr>
                <w:i/>
              </w:rPr>
              <w:t xml:space="preserve">ure </w:t>
            </w:r>
            <w:r w:rsidR="002709C5">
              <w:rPr>
                <w:i/>
              </w:rPr>
              <w:t>of molecules</w:t>
            </w:r>
            <w:r>
              <w:rPr>
                <w:i/>
              </w:rPr>
              <w:t xml:space="preserve"> in the air.</w:t>
            </w:r>
          </w:p>
        </w:tc>
      </w:tr>
      <w:tr w:rsidR="00FA3E93">
        <w:tc>
          <w:tcPr>
            <w:tcW w:w="2718" w:type="dxa"/>
          </w:tcPr>
          <w:p w:rsidR="00944080" w:rsidRDefault="00274AB3" w:rsidP="0082241B">
            <w:r>
              <w:t>Earth’s surface</w:t>
            </w:r>
          </w:p>
          <w:p w:rsidR="00FA3E93" w:rsidRDefault="00FA3E93" w:rsidP="0082241B"/>
        </w:tc>
        <w:tc>
          <w:tcPr>
            <w:tcW w:w="3692" w:type="dxa"/>
          </w:tcPr>
          <w:p w:rsidR="00FA3E93" w:rsidRPr="00D10994" w:rsidRDefault="00274AB3" w:rsidP="0082241B">
            <w:pPr>
              <w:rPr>
                <w:i/>
              </w:rPr>
            </w:pPr>
            <w:r>
              <w:rPr>
                <w:i/>
              </w:rPr>
              <w:t>Absorbs solar radiation and emits IR radiation that may interact with greenhouse gases</w:t>
            </w:r>
          </w:p>
        </w:tc>
      </w:tr>
    </w:tbl>
    <w:p w:rsidR="00577DB3" w:rsidRDefault="00577DB3" w:rsidP="00FA3E93">
      <w:pPr>
        <w:widowControl w:val="0"/>
        <w:autoSpaceDE w:val="0"/>
        <w:autoSpaceDN w:val="0"/>
        <w:adjustRightInd w:val="0"/>
        <w:spacing w:after="360"/>
        <w:rPr>
          <w:rFonts w:cs="Verdana"/>
          <w:b/>
          <w:bCs/>
          <w:color w:val="00009A"/>
          <w:szCs w:val="56"/>
        </w:rPr>
      </w:pPr>
    </w:p>
    <w:p w:rsidR="00944080" w:rsidRDefault="00577DB3" w:rsidP="00FA3E93">
      <w:pPr>
        <w:widowControl w:val="0"/>
        <w:autoSpaceDE w:val="0"/>
        <w:autoSpaceDN w:val="0"/>
        <w:adjustRightInd w:val="0"/>
        <w:spacing w:after="360"/>
        <w:rPr>
          <w:rFonts w:cs="Verdana"/>
          <w:bCs/>
          <w:szCs w:val="56"/>
        </w:rPr>
      </w:pPr>
      <w:r w:rsidRPr="00577DB3">
        <w:rPr>
          <w:rFonts w:cs="Verdana"/>
          <w:bCs/>
          <w:szCs w:val="56"/>
        </w:rPr>
        <w:t xml:space="preserve">In table 3, you </w:t>
      </w:r>
      <w:r>
        <w:rPr>
          <w:rFonts w:cs="Verdana"/>
          <w:bCs/>
          <w:szCs w:val="56"/>
        </w:rPr>
        <w:t xml:space="preserve">will align </w:t>
      </w:r>
      <w:r w:rsidR="00B34807">
        <w:rPr>
          <w:rFonts w:cs="Verdana"/>
          <w:bCs/>
          <w:szCs w:val="56"/>
        </w:rPr>
        <w:t>elements of</w:t>
      </w:r>
      <w:r>
        <w:rPr>
          <w:rFonts w:cs="Verdana"/>
          <w:bCs/>
          <w:szCs w:val="56"/>
        </w:rPr>
        <w:t xml:space="preserve"> a greenhouse</w:t>
      </w:r>
      <w:r w:rsidR="00B34807">
        <w:rPr>
          <w:rFonts w:cs="Verdana"/>
          <w:bCs/>
          <w:szCs w:val="56"/>
        </w:rPr>
        <w:t xml:space="preserve"> from table 1</w:t>
      </w:r>
      <w:r>
        <w:rPr>
          <w:rFonts w:cs="Verdana"/>
          <w:bCs/>
          <w:szCs w:val="56"/>
        </w:rPr>
        <w:t xml:space="preserve"> with </w:t>
      </w:r>
      <w:r w:rsidR="00944080">
        <w:rPr>
          <w:rFonts w:cs="Verdana"/>
          <w:bCs/>
          <w:szCs w:val="56"/>
        </w:rPr>
        <w:t>elements fro</w:t>
      </w:r>
      <w:r w:rsidR="00B34807">
        <w:rPr>
          <w:rFonts w:cs="Verdana"/>
          <w:bCs/>
          <w:szCs w:val="56"/>
        </w:rPr>
        <w:t xml:space="preserve">m the </w:t>
      </w:r>
      <w:r>
        <w:rPr>
          <w:rFonts w:cs="Verdana"/>
          <w:bCs/>
          <w:szCs w:val="56"/>
        </w:rPr>
        <w:t>greenhouse effect in the atmosphere</w:t>
      </w:r>
      <w:r w:rsidR="00B34807">
        <w:rPr>
          <w:rFonts w:cs="Verdana"/>
          <w:bCs/>
          <w:szCs w:val="56"/>
        </w:rPr>
        <w:t xml:space="preserve"> from table 2</w:t>
      </w:r>
      <w:r>
        <w:rPr>
          <w:rFonts w:cs="Verdana"/>
          <w:bCs/>
          <w:szCs w:val="56"/>
        </w:rPr>
        <w:t xml:space="preserve">.  </w:t>
      </w:r>
      <w:r w:rsidR="00944080">
        <w:rPr>
          <w:rFonts w:cs="Verdana"/>
          <w:bCs/>
          <w:szCs w:val="56"/>
        </w:rPr>
        <w:t>There maybe one or more elements of each that do not match so some boxes in the two element columns may be blank.</w:t>
      </w:r>
      <w:r w:rsidR="007F06F5">
        <w:rPr>
          <w:rFonts w:cs="Verdana"/>
          <w:bCs/>
          <w:szCs w:val="56"/>
        </w:rPr>
        <w:t xml:space="preserve"> Also, an element may be correctly placed in more than one box.</w:t>
      </w:r>
    </w:p>
    <w:p w:rsidR="00822559" w:rsidRDefault="00822559" w:rsidP="00FA3E93">
      <w:pPr>
        <w:widowControl w:val="0"/>
        <w:autoSpaceDE w:val="0"/>
        <w:autoSpaceDN w:val="0"/>
        <w:adjustRightInd w:val="0"/>
        <w:spacing w:after="360"/>
        <w:rPr>
          <w:rFonts w:cs="Verdana"/>
          <w:bCs/>
          <w:szCs w:val="56"/>
        </w:rPr>
      </w:pPr>
    </w:p>
    <w:p w:rsidR="00944080" w:rsidRDefault="00944080" w:rsidP="00FA3E93">
      <w:pPr>
        <w:widowControl w:val="0"/>
        <w:autoSpaceDE w:val="0"/>
        <w:autoSpaceDN w:val="0"/>
        <w:adjustRightInd w:val="0"/>
        <w:spacing w:after="360"/>
        <w:rPr>
          <w:rFonts w:cs="Verdana"/>
          <w:bCs/>
          <w:szCs w:val="56"/>
        </w:rPr>
      </w:pPr>
    </w:p>
    <w:p w:rsidR="00944080" w:rsidRDefault="00944080" w:rsidP="00FA3E93">
      <w:pPr>
        <w:widowControl w:val="0"/>
        <w:autoSpaceDE w:val="0"/>
        <w:autoSpaceDN w:val="0"/>
        <w:adjustRightInd w:val="0"/>
        <w:spacing w:after="360"/>
        <w:rPr>
          <w:rFonts w:cs="Verdana"/>
          <w:bCs/>
          <w:szCs w:val="56"/>
        </w:rPr>
      </w:pPr>
    </w:p>
    <w:p w:rsidR="00944080" w:rsidRDefault="00944080" w:rsidP="00FA3E93">
      <w:pPr>
        <w:widowControl w:val="0"/>
        <w:autoSpaceDE w:val="0"/>
        <w:autoSpaceDN w:val="0"/>
        <w:adjustRightInd w:val="0"/>
        <w:spacing w:after="360"/>
        <w:rPr>
          <w:rFonts w:cs="Verdana"/>
          <w:bCs/>
          <w:szCs w:val="56"/>
        </w:rPr>
      </w:pPr>
    </w:p>
    <w:p w:rsidR="00944080" w:rsidRDefault="00944080" w:rsidP="00DF767F">
      <w:pPr>
        <w:widowControl w:val="0"/>
        <w:autoSpaceDE w:val="0"/>
        <w:autoSpaceDN w:val="0"/>
        <w:adjustRightInd w:val="0"/>
        <w:spacing w:after="120"/>
        <w:rPr>
          <w:rFonts w:cs="Verdana"/>
          <w:bCs/>
          <w:szCs w:val="56"/>
        </w:rPr>
      </w:pPr>
      <w:r>
        <w:rPr>
          <w:rFonts w:cs="Verdana"/>
          <w:bCs/>
          <w:szCs w:val="56"/>
        </w:rPr>
        <w:t>Table 3</w:t>
      </w:r>
    </w:p>
    <w:tbl>
      <w:tblPr>
        <w:tblStyle w:val="TableGrid"/>
        <w:tblW w:w="0" w:type="auto"/>
        <w:tblLook w:val="00BF"/>
      </w:tblPr>
      <w:tblGrid>
        <w:gridCol w:w="2952"/>
        <w:gridCol w:w="2466"/>
        <w:gridCol w:w="3438"/>
      </w:tblGrid>
      <w:tr w:rsidR="00944080">
        <w:tc>
          <w:tcPr>
            <w:tcW w:w="2952" w:type="dxa"/>
          </w:tcPr>
          <w:p w:rsidR="00944080" w:rsidRPr="00944080" w:rsidRDefault="00944080" w:rsidP="00FA3E93">
            <w:pPr>
              <w:widowControl w:val="0"/>
              <w:autoSpaceDE w:val="0"/>
              <w:autoSpaceDN w:val="0"/>
              <w:adjustRightInd w:val="0"/>
              <w:spacing w:after="360"/>
              <w:rPr>
                <w:rFonts w:cs="Verdana"/>
                <w:b/>
                <w:bCs/>
                <w:szCs w:val="56"/>
              </w:rPr>
            </w:pPr>
            <w:r w:rsidRPr="00944080">
              <w:rPr>
                <w:rFonts w:cs="Verdana"/>
                <w:b/>
                <w:bCs/>
                <w:szCs w:val="56"/>
              </w:rPr>
              <w:t>Greenhouse elements</w:t>
            </w:r>
          </w:p>
        </w:tc>
        <w:tc>
          <w:tcPr>
            <w:tcW w:w="2466" w:type="dxa"/>
          </w:tcPr>
          <w:p w:rsidR="00944080" w:rsidRPr="00944080" w:rsidRDefault="00944080" w:rsidP="00FA3E93">
            <w:pPr>
              <w:widowControl w:val="0"/>
              <w:autoSpaceDE w:val="0"/>
              <w:autoSpaceDN w:val="0"/>
              <w:adjustRightInd w:val="0"/>
              <w:spacing w:after="360"/>
              <w:rPr>
                <w:rFonts w:cs="Verdana"/>
                <w:b/>
                <w:bCs/>
                <w:szCs w:val="56"/>
              </w:rPr>
            </w:pPr>
            <w:r w:rsidRPr="00944080">
              <w:rPr>
                <w:rFonts w:cs="Verdana"/>
                <w:b/>
                <w:bCs/>
                <w:szCs w:val="56"/>
              </w:rPr>
              <w:t>Greenhouse effect elements</w:t>
            </w:r>
          </w:p>
        </w:tc>
        <w:tc>
          <w:tcPr>
            <w:tcW w:w="3438" w:type="dxa"/>
          </w:tcPr>
          <w:p w:rsidR="00944080" w:rsidRPr="00944080" w:rsidRDefault="00944080" w:rsidP="00FA3E93">
            <w:pPr>
              <w:widowControl w:val="0"/>
              <w:autoSpaceDE w:val="0"/>
              <w:autoSpaceDN w:val="0"/>
              <w:adjustRightInd w:val="0"/>
              <w:spacing w:after="360"/>
              <w:rPr>
                <w:rFonts w:cs="Verdana"/>
                <w:b/>
                <w:bCs/>
                <w:szCs w:val="56"/>
              </w:rPr>
            </w:pPr>
            <w:r w:rsidRPr="00944080">
              <w:rPr>
                <w:b/>
              </w:rPr>
              <w:t>Causes and effects on temperature</w:t>
            </w:r>
          </w:p>
        </w:tc>
      </w:tr>
      <w:tr w:rsidR="00944080">
        <w:tc>
          <w:tcPr>
            <w:tcW w:w="2952" w:type="dxa"/>
          </w:tcPr>
          <w:p w:rsidR="00944080" w:rsidRDefault="00944080" w:rsidP="0082241B">
            <w:r>
              <w:t>glass</w:t>
            </w:r>
          </w:p>
          <w:p w:rsidR="00944080" w:rsidRDefault="00944080" w:rsidP="0082241B"/>
        </w:tc>
        <w:tc>
          <w:tcPr>
            <w:tcW w:w="2466" w:type="dxa"/>
          </w:tcPr>
          <w:p w:rsidR="00944080" w:rsidRDefault="00944080" w:rsidP="00FA3E93">
            <w:pPr>
              <w:widowControl w:val="0"/>
              <w:autoSpaceDE w:val="0"/>
              <w:autoSpaceDN w:val="0"/>
              <w:adjustRightInd w:val="0"/>
              <w:spacing w:after="360"/>
              <w:rPr>
                <w:rFonts w:cs="Verdana"/>
                <w:bCs/>
                <w:szCs w:val="56"/>
              </w:rPr>
            </w:pPr>
          </w:p>
        </w:tc>
        <w:tc>
          <w:tcPr>
            <w:tcW w:w="3438" w:type="dxa"/>
          </w:tcPr>
          <w:p w:rsidR="00944080" w:rsidRDefault="00944080" w:rsidP="00944080">
            <w:pPr>
              <w:widowControl w:val="0"/>
              <w:autoSpaceDE w:val="0"/>
              <w:autoSpaceDN w:val="0"/>
              <w:adjustRightInd w:val="0"/>
              <w:rPr>
                <w:rFonts w:cs="Verdana"/>
                <w:bCs/>
                <w:szCs w:val="56"/>
              </w:rPr>
            </w:pPr>
            <w:r>
              <w:rPr>
                <w:i/>
              </w:rPr>
              <w:t>Allows solar radiation into greenhouse. Prevents hot air from escaping.</w:t>
            </w:r>
          </w:p>
        </w:tc>
      </w:tr>
      <w:tr w:rsidR="00944080">
        <w:tc>
          <w:tcPr>
            <w:tcW w:w="2952" w:type="dxa"/>
          </w:tcPr>
          <w:p w:rsidR="00944080" w:rsidRDefault="00944080" w:rsidP="0082241B">
            <w:r>
              <w:t>vents</w:t>
            </w:r>
          </w:p>
        </w:tc>
        <w:tc>
          <w:tcPr>
            <w:tcW w:w="2466" w:type="dxa"/>
          </w:tcPr>
          <w:p w:rsidR="00944080" w:rsidRPr="00306A5C" w:rsidRDefault="00306A5C" w:rsidP="00FA3E93">
            <w:pPr>
              <w:widowControl w:val="0"/>
              <w:autoSpaceDE w:val="0"/>
              <w:autoSpaceDN w:val="0"/>
              <w:adjustRightInd w:val="0"/>
              <w:spacing w:after="360"/>
              <w:rPr>
                <w:rFonts w:cs="Verdana"/>
                <w:bCs/>
                <w:i/>
                <w:szCs w:val="56"/>
              </w:rPr>
            </w:pPr>
            <w:r w:rsidRPr="00306A5C">
              <w:rPr>
                <w:rFonts w:cs="Verdana"/>
                <w:bCs/>
                <w:i/>
                <w:szCs w:val="56"/>
              </w:rPr>
              <w:t>Negative feedback</w:t>
            </w:r>
          </w:p>
        </w:tc>
        <w:tc>
          <w:tcPr>
            <w:tcW w:w="3438" w:type="dxa"/>
          </w:tcPr>
          <w:p w:rsidR="00944080" w:rsidRPr="00944080" w:rsidRDefault="00306A5C" w:rsidP="00FA3E93">
            <w:pPr>
              <w:widowControl w:val="0"/>
              <w:autoSpaceDE w:val="0"/>
              <w:autoSpaceDN w:val="0"/>
              <w:adjustRightInd w:val="0"/>
              <w:spacing w:after="360"/>
              <w:rPr>
                <w:rFonts w:cs="Verdana"/>
                <w:bCs/>
                <w:i/>
                <w:szCs w:val="56"/>
              </w:rPr>
            </w:pPr>
            <w:r>
              <w:rPr>
                <w:rFonts w:cs="Verdana"/>
                <w:bCs/>
                <w:i/>
                <w:szCs w:val="56"/>
              </w:rPr>
              <w:t>Stabilizes temperature</w:t>
            </w:r>
          </w:p>
        </w:tc>
      </w:tr>
      <w:tr w:rsidR="00944080">
        <w:tc>
          <w:tcPr>
            <w:tcW w:w="2952" w:type="dxa"/>
          </w:tcPr>
          <w:p w:rsidR="00944080" w:rsidRDefault="00DF767F" w:rsidP="0082241B">
            <w:r>
              <w:t>s</w:t>
            </w:r>
            <w:r w:rsidR="00944080">
              <w:t xml:space="preserve">oil, plants, and </w:t>
            </w:r>
            <w:r w:rsidR="002709C5">
              <w:t>other surfaces</w:t>
            </w:r>
            <w:r w:rsidR="00944080">
              <w:t xml:space="preserve"> in greenhouse</w:t>
            </w:r>
          </w:p>
        </w:tc>
        <w:tc>
          <w:tcPr>
            <w:tcW w:w="2466" w:type="dxa"/>
          </w:tcPr>
          <w:p w:rsidR="00944080" w:rsidRPr="00944080" w:rsidRDefault="00944080" w:rsidP="0082241B">
            <w:pPr>
              <w:rPr>
                <w:i/>
              </w:rPr>
            </w:pPr>
            <w:r w:rsidRPr="00944080">
              <w:rPr>
                <w:i/>
              </w:rPr>
              <w:t>Earth’s surface</w:t>
            </w:r>
          </w:p>
          <w:p w:rsidR="00944080" w:rsidRDefault="00944080" w:rsidP="0082241B"/>
        </w:tc>
        <w:tc>
          <w:tcPr>
            <w:tcW w:w="3438" w:type="dxa"/>
          </w:tcPr>
          <w:p w:rsidR="00944080" w:rsidRPr="00D10994" w:rsidRDefault="00944080" w:rsidP="00944080">
            <w:pPr>
              <w:rPr>
                <w:i/>
              </w:rPr>
            </w:pPr>
            <w:r>
              <w:rPr>
                <w:i/>
              </w:rPr>
              <w:t>Absorbs solar radiation and emits IR radiation</w:t>
            </w:r>
          </w:p>
        </w:tc>
      </w:tr>
      <w:tr w:rsidR="00944080">
        <w:tc>
          <w:tcPr>
            <w:tcW w:w="2952" w:type="dxa"/>
          </w:tcPr>
          <w:p w:rsidR="00944080" w:rsidRDefault="00DF767F" w:rsidP="0082241B">
            <w:r>
              <w:t>i</w:t>
            </w:r>
            <w:r w:rsidR="00944080">
              <w:t xml:space="preserve">nfrared radiation </w:t>
            </w:r>
          </w:p>
        </w:tc>
        <w:tc>
          <w:tcPr>
            <w:tcW w:w="2466" w:type="dxa"/>
          </w:tcPr>
          <w:p w:rsidR="00944080" w:rsidRPr="00944080" w:rsidRDefault="00944080" w:rsidP="0082241B">
            <w:pPr>
              <w:rPr>
                <w:i/>
              </w:rPr>
            </w:pPr>
            <w:r w:rsidRPr="00944080">
              <w:rPr>
                <w:i/>
              </w:rPr>
              <w:t xml:space="preserve">Infrared radiation </w:t>
            </w:r>
          </w:p>
        </w:tc>
        <w:tc>
          <w:tcPr>
            <w:tcW w:w="3438" w:type="dxa"/>
          </w:tcPr>
          <w:p w:rsidR="00944080" w:rsidRPr="00D10994" w:rsidRDefault="00944080" w:rsidP="0082241B">
            <w:pPr>
              <w:rPr>
                <w:i/>
              </w:rPr>
            </w:pPr>
            <w:r>
              <w:rPr>
                <w:i/>
              </w:rPr>
              <w:t xml:space="preserve">Generated from surfaces inside the greenhouse.  </w:t>
            </w:r>
          </w:p>
        </w:tc>
      </w:tr>
      <w:tr w:rsidR="007F06F5">
        <w:tc>
          <w:tcPr>
            <w:tcW w:w="2952" w:type="dxa"/>
          </w:tcPr>
          <w:p w:rsidR="007F06F5" w:rsidRPr="005363AA" w:rsidRDefault="00DF767F" w:rsidP="0082241B">
            <w:pPr>
              <w:rPr>
                <w:b/>
              </w:rPr>
            </w:pPr>
            <w:r>
              <w:t>s</w:t>
            </w:r>
            <w:r w:rsidR="007F06F5">
              <w:t>ensible heat</w:t>
            </w:r>
          </w:p>
        </w:tc>
        <w:tc>
          <w:tcPr>
            <w:tcW w:w="2466" w:type="dxa"/>
          </w:tcPr>
          <w:p w:rsidR="007F06F5" w:rsidRPr="007F06F5" w:rsidRDefault="007F06F5" w:rsidP="0082241B">
            <w:pPr>
              <w:rPr>
                <w:b/>
                <w:i/>
              </w:rPr>
            </w:pPr>
            <w:r w:rsidRPr="007F06F5">
              <w:rPr>
                <w:i/>
              </w:rPr>
              <w:t>Sensible heat</w:t>
            </w:r>
          </w:p>
        </w:tc>
        <w:tc>
          <w:tcPr>
            <w:tcW w:w="3438" w:type="dxa"/>
          </w:tcPr>
          <w:p w:rsidR="007F06F5" w:rsidRPr="00D10994" w:rsidRDefault="007F06F5" w:rsidP="0082241B">
            <w:pPr>
              <w:rPr>
                <w:i/>
              </w:rPr>
            </w:pPr>
            <w:r>
              <w:rPr>
                <w:i/>
              </w:rPr>
              <w:t xml:space="preserve">Increases the temperature </w:t>
            </w:r>
            <w:r w:rsidR="002709C5">
              <w:rPr>
                <w:i/>
              </w:rPr>
              <w:t>of molecules</w:t>
            </w:r>
            <w:r>
              <w:rPr>
                <w:i/>
              </w:rPr>
              <w:t xml:space="preserve"> in the air.</w:t>
            </w:r>
          </w:p>
        </w:tc>
      </w:tr>
      <w:tr w:rsidR="00944080">
        <w:tc>
          <w:tcPr>
            <w:tcW w:w="2952" w:type="dxa"/>
          </w:tcPr>
          <w:p w:rsidR="00944080" w:rsidRDefault="00DF767F" w:rsidP="0082241B">
            <w:r>
              <w:t>r</w:t>
            </w:r>
            <w:r w:rsidR="00944080">
              <w:t>eflection of IR radiation off the glass</w:t>
            </w:r>
          </w:p>
        </w:tc>
        <w:tc>
          <w:tcPr>
            <w:tcW w:w="2466" w:type="dxa"/>
          </w:tcPr>
          <w:p w:rsidR="00944080" w:rsidRDefault="00944080" w:rsidP="00FA3E93">
            <w:pPr>
              <w:widowControl w:val="0"/>
              <w:autoSpaceDE w:val="0"/>
              <w:autoSpaceDN w:val="0"/>
              <w:adjustRightInd w:val="0"/>
              <w:spacing w:after="360"/>
              <w:rPr>
                <w:rFonts w:cs="Verdana"/>
                <w:bCs/>
                <w:szCs w:val="56"/>
              </w:rPr>
            </w:pPr>
          </w:p>
        </w:tc>
        <w:tc>
          <w:tcPr>
            <w:tcW w:w="3438" w:type="dxa"/>
          </w:tcPr>
          <w:p w:rsidR="00944080" w:rsidRDefault="00944080" w:rsidP="00FA3E93">
            <w:pPr>
              <w:widowControl w:val="0"/>
              <w:autoSpaceDE w:val="0"/>
              <w:autoSpaceDN w:val="0"/>
              <w:adjustRightInd w:val="0"/>
              <w:spacing w:after="360"/>
              <w:rPr>
                <w:rFonts w:cs="Verdana"/>
                <w:bCs/>
                <w:szCs w:val="56"/>
              </w:rPr>
            </w:pPr>
          </w:p>
        </w:tc>
      </w:tr>
      <w:tr w:rsidR="00944080">
        <w:tc>
          <w:tcPr>
            <w:tcW w:w="2952" w:type="dxa"/>
          </w:tcPr>
          <w:p w:rsidR="00944080" w:rsidRDefault="00944080" w:rsidP="0082241B"/>
        </w:tc>
        <w:tc>
          <w:tcPr>
            <w:tcW w:w="2466" w:type="dxa"/>
          </w:tcPr>
          <w:p w:rsidR="00944080" w:rsidRPr="00DF767F" w:rsidRDefault="00944080" w:rsidP="00FA3E93">
            <w:pPr>
              <w:widowControl w:val="0"/>
              <w:autoSpaceDE w:val="0"/>
              <w:autoSpaceDN w:val="0"/>
              <w:adjustRightInd w:val="0"/>
              <w:spacing w:after="360"/>
              <w:rPr>
                <w:rFonts w:cs="Verdana"/>
                <w:bCs/>
                <w:szCs w:val="56"/>
              </w:rPr>
            </w:pPr>
            <w:r w:rsidRPr="00DF767F">
              <w:rPr>
                <w:rFonts w:cs="Verdana"/>
                <w:bCs/>
                <w:szCs w:val="56"/>
              </w:rPr>
              <w:t>Energy balance</w:t>
            </w:r>
          </w:p>
        </w:tc>
        <w:tc>
          <w:tcPr>
            <w:tcW w:w="3438" w:type="dxa"/>
          </w:tcPr>
          <w:p w:rsidR="00944080" w:rsidRDefault="00944080" w:rsidP="00FA3E93">
            <w:pPr>
              <w:widowControl w:val="0"/>
              <w:autoSpaceDE w:val="0"/>
              <w:autoSpaceDN w:val="0"/>
              <w:adjustRightInd w:val="0"/>
              <w:spacing w:after="360"/>
              <w:rPr>
                <w:rFonts w:cs="Verdana"/>
                <w:bCs/>
                <w:szCs w:val="56"/>
              </w:rPr>
            </w:pPr>
          </w:p>
        </w:tc>
      </w:tr>
      <w:tr w:rsidR="007F06F5">
        <w:tc>
          <w:tcPr>
            <w:tcW w:w="2952" w:type="dxa"/>
          </w:tcPr>
          <w:p w:rsidR="007F06F5" w:rsidRPr="007F06F5" w:rsidRDefault="007F06F5" w:rsidP="0082241B">
            <w:pPr>
              <w:rPr>
                <w:i/>
              </w:rPr>
            </w:pPr>
            <w:r w:rsidRPr="007F06F5">
              <w:rPr>
                <w:i/>
              </w:rPr>
              <w:t>glass</w:t>
            </w:r>
          </w:p>
        </w:tc>
        <w:tc>
          <w:tcPr>
            <w:tcW w:w="2466" w:type="dxa"/>
          </w:tcPr>
          <w:p w:rsidR="007F06F5" w:rsidRPr="00DF767F" w:rsidRDefault="007F06F5" w:rsidP="00FA3E93">
            <w:pPr>
              <w:widowControl w:val="0"/>
              <w:autoSpaceDE w:val="0"/>
              <w:autoSpaceDN w:val="0"/>
              <w:adjustRightInd w:val="0"/>
              <w:spacing w:after="360"/>
              <w:rPr>
                <w:rFonts w:cs="Verdana"/>
                <w:bCs/>
                <w:szCs w:val="56"/>
              </w:rPr>
            </w:pPr>
            <w:r w:rsidRPr="00DF767F">
              <w:rPr>
                <w:rFonts w:cs="Verdana"/>
                <w:bCs/>
                <w:szCs w:val="56"/>
              </w:rPr>
              <w:t>Clouds</w:t>
            </w:r>
          </w:p>
        </w:tc>
        <w:tc>
          <w:tcPr>
            <w:tcW w:w="3438" w:type="dxa"/>
          </w:tcPr>
          <w:p w:rsidR="007F06F5" w:rsidRDefault="007F06F5" w:rsidP="00FA3E93">
            <w:pPr>
              <w:widowControl w:val="0"/>
              <w:autoSpaceDE w:val="0"/>
              <w:autoSpaceDN w:val="0"/>
              <w:adjustRightInd w:val="0"/>
              <w:spacing w:after="360"/>
              <w:rPr>
                <w:rFonts w:cs="Verdana"/>
                <w:bCs/>
                <w:szCs w:val="56"/>
              </w:rPr>
            </w:pPr>
            <w:r>
              <w:rPr>
                <w:i/>
              </w:rPr>
              <w:t>Reflect incoming solar radiation</w:t>
            </w:r>
          </w:p>
        </w:tc>
      </w:tr>
    </w:tbl>
    <w:p w:rsidR="00F13D0F" w:rsidRPr="00577DB3" w:rsidRDefault="00F13D0F" w:rsidP="00FA3E93">
      <w:pPr>
        <w:widowControl w:val="0"/>
        <w:autoSpaceDE w:val="0"/>
        <w:autoSpaceDN w:val="0"/>
        <w:adjustRightInd w:val="0"/>
        <w:spacing w:after="360"/>
        <w:rPr>
          <w:rFonts w:cs="Verdana"/>
          <w:bCs/>
          <w:szCs w:val="56"/>
        </w:rPr>
      </w:pPr>
    </w:p>
    <w:p w:rsidR="00822559" w:rsidRPr="00822559" w:rsidRDefault="00822559" w:rsidP="00822559">
      <w:pPr>
        <w:pStyle w:val="NormalWeb"/>
        <w:spacing w:before="2" w:after="2"/>
        <w:rPr>
          <w:rFonts w:ascii="Arial" w:hAnsi="Arial"/>
          <w:b/>
          <w:sz w:val="22"/>
        </w:rPr>
      </w:pPr>
      <w:r w:rsidRPr="00822559">
        <w:rPr>
          <w:rFonts w:ascii="Arial" w:hAnsi="Arial"/>
          <w:b/>
          <w:sz w:val="22"/>
        </w:rPr>
        <w:t xml:space="preserve">Part B. Important Alignable Differences between </w:t>
      </w:r>
      <w:r>
        <w:rPr>
          <w:rFonts w:ascii="Arial" w:hAnsi="Arial"/>
          <w:b/>
          <w:sz w:val="22"/>
        </w:rPr>
        <w:t>a greenhouse and the greenhouse effect</w:t>
      </w:r>
    </w:p>
    <w:p w:rsidR="00822559" w:rsidRPr="003A14C8" w:rsidRDefault="00822559" w:rsidP="00822559">
      <w:pPr>
        <w:pStyle w:val="NormalWeb"/>
        <w:spacing w:before="2" w:after="2"/>
        <w:rPr>
          <w:sz w:val="22"/>
        </w:rPr>
      </w:pPr>
    </w:p>
    <w:p w:rsidR="00822559" w:rsidRDefault="00822559" w:rsidP="00822559">
      <w:r>
        <w:t>Making analogies isn’t just about finding what’s similar between two domains, but also discovering and understanding important differences.  Answer the following question</w:t>
      </w:r>
      <w:r w:rsidR="00306A5C">
        <w:t xml:space="preserve"> </w:t>
      </w:r>
      <w:r>
        <w:t xml:space="preserve">that </w:t>
      </w:r>
      <w:r w:rsidR="002709C5">
        <w:t>emphasizes</w:t>
      </w:r>
      <w:r>
        <w:t xml:space="preserve"> </w:t>
      </w:r>
      <w:r w:rsidR="00306A5C">
        <w:t xml:space="preserve">an </w:t>
      </w:r>
      <w:r w:rsidR="002709C5">
        <w:t>important difference</w:t>
      </w:r>
      <w:r>
        <w:t>.</w:t>
      </w:r>
    </w:p>
    <w:p w:rsidR="00822559" w:rsidRDefault="00822559" w:rsidP="00822559">
      <w:r>
        <w:t>1.  Explain why the thickness of greenhouse glass does not play the same role as the amount of greenhouse gases in the atmosphere.</w:t>
      </w:r>
    </w:p>
    <w:p w:rsidR="00822559" w:rsidRDefault="00822559" w:rsidP="00822559"/>
    <w:p w:rsidR="00822559" w:rsidRDefault="00822559" w:rsidP="00822559">
      <w:pPr>
        <w:widowControl w:val="0"/>
        <w:autoSpaceDE w:val="0"/>
        <w:autoSpaceDN w:val="0"/>
        <w:adjustRightInd w:val="0"/>
        <w:spacing w:after="360"/>
        <w:rPr>
          <w:rFonts w:cs="Verdana"/>
          <w:bCs/>
          <w:szCs w:val="56"/>
        </w:rPr>
      </w:pPr>
    </w:p>
    <w:p w:rsidR="00F13D0F" w:rsidRPr="00421CA1" w:rsidRDefault="00F13D0F" w:rsidP="00944080">
      <w:pPr>
        <w:widowControl w:val="0"/>
        <w:autoSpaceDE w:val="0"/>
        <w:autoSpaceDN w:val="0"/>
        <w:adjustRightInd w:val="0"/>
        <w:spacing w:after="360"/>
        <w:rPr>
          <w:rFonts w:cs="Verdana"/>
          <w:b/>
          <w:bCs/>
          <w:color w:val="00009A"/>
          <w:szCs w:val="56"/>
        </w:rPr>
      </w:pPr>
    </w:p>
    <w:p w:rsidR="009A270D" w:rsidRDefault="009A270D" w:rsidP="009A270D">
      <w:pPr>
        <w:widowControl w:val="0"/>
        <w:autoSpaceDE w:val="0"/>
        <w:autoSpaceDN w:val="0"/>
        <w:adjustRightInd w:val="0"/>
        <w:spacing w:after="360"/>
        <w:rPr>
          <w:rFonts w:cs="Verdana"/>
          <w:b/>
          <w:bCs/>
          <w:szCs w:val="56"/>
        </w:rPr>
      </w:pPr>
      <w:r w:rsidRPr="009A270D">
        <w:rPr>
          <w:rFonts w:cs="Verdana"/>
          <w:b/>
          <w:bCs/>
          <w:szCs w:val="56"/>
        </w:rPr>
        <w:t>Assessment</w:t>
      </w:r>
    </w:p>
    <w:p w:rsidR="009A270D" w:rsidRPr="009A270D" w:rsidRDefault="009A270D" w:rsidP="009A270D">
      <w:pPr>
        <w:widowControl w:val="0"/>
        <w:autoSpaceDE w:val="0"/>
        <w:autoSpaceDN w:val="0"/>
        <w:adjustRightInd w:val="0"/>
        <w:spacing w:after="360"/>
        <w:rPr>
          <w:rFonts w:cs="Verdana"/>
          <w:bCs/>
          <w:szCs w:val="56"/>
        </w:rPr>
      </w:pPr>
      <w:r w:rsidRPr="009A270D">
        <w:rPr>
          <w:rFonts w:cs="Verdana"/>
          <w:bCs/>
          <w:szCs w:val="56"/>
        </w:rPr>
        <w:t xml:space="preserve">Global climate responds to changes in the </w:t>
      </w:r>
      <w:r w:rsidR="00F1127C">
        <w:rPr>
          <w:rFonts w:cs="Verdana"/>
          <w:bCs/>
          <w:szCs w:val="56"/>
        </w:rPr>
        <w:t>natural, decade long variations in the dimming and brightening of the sun.  If the concentration of greenhouse gases in the atmosphere continues to increase, will variations in solar radiation have the same, less, or more impact on climate?  Please explain your reasoning.</w:t>
      </w:r>
    </w:p>
    <w:p w:rsidR="00F13D0F" w:rsidRPr="009A270D" w:rsidRDefault="00F13D0F" w:rsidP="009A270D">
      <w:pPr>
        <w:widowControl w:val="0"/>
        <w:autoSpaceDE w:val="0"/>
        <w:autoSpaceDN w:val="0"/>
        <w:adjustRightInd w:val="0"/>
        <w:spacing w:after="360"/>
        <w:rPr>
          <w:rFonts w:cs="Verdana"/>
          <w:b/>
          <w:bCs/>
          <w:szCs w:val="56"/>
        </w:rPr>
      </w:pPr>
    </w:p>
    <w:p w:rsidR="00F13D0F" w:rsidRPr="00421CA1" w:rsidRDefault="00F13D0F" w:rsidP="00037310">
      <w:pPr>
        <w:widowControl w:val="0"/>
        <w:autoSpaceDE w:val="0"/>
        <w:autoSpaceDN w:val="0"/>
        <w:adjustRightInd w:val="0"/>
        <w:spacing w:after="360"/>
        <w:jc w:val="center"/>
        <w:rPr>
          <w:rFonts w:cs="Verdana"/>
          <w:b/>
          <w:bCs/>
          <w:color w:val="00009A"/>
          <w:szCs w:val="56"/>
        </w:rPr>
      </w:pPr>
    </w:p>
    <w:p w:rsidR="00F13D0F" w:rsidRPr="00421CA1" w:rsidRDefault="00F13D0F" w:rsidP="00037310">
      <w:pPr>
        <w:widowControl w:val="0"/>
        <w:autoSpaceDE w:val="0"/>
        <w:autoSpaceDN w:val="0"/>
        <w:adjustRightInd w:val="0"/>
        <w:spacing w:after="360"/>
        <w:jc w:val="center"/>
        <w:rPr>
          <w:rFonts w:cs="Verdana"/>
          <w:b/>
          <w:bCs/>
          <w:color w:val="00009A"/>
          <w:szCs w:val="56"/>
        </w:rPr>
      </w:pPr>
    </w:p>
    <w:p w:rsidR="00F13D0F" w:rsidRPr="00421CA1" w:rsidRDefault="00F13D0F" w:rsidP="00037310">
      <w:pPr>
        <w:widowControl w:val="0"/>
        <w:autoSpaceDE w:val="0"/>
        <w:autoSpaceDN w:val="0"/>
        <w:adjustRightInd w:val="0"/>
        <w:spacing w:after="360"/>
        <w:jc w:val="center"/>
        <w:rPr>
          <w:rFonts w:cs="Verdana"/>
          <w:b/>
          <w:bCs/>
          <w:color w:val="00009A"/>
          <w:szCs w:val="56"/>
        </w:rPr>
      </w:pPr>
    </w:p>
    <w:sectPr w:rsidR="00F13D0F" w:rsidRPr="00421CA1" w:rsidSect="002540FA">
      <w:pgSz w:w="12240" w:h="15840"/>
      <w:pgMar w:top="1440" w:right="1800" w:bottom="1440" w:left="1800" w:gutter="0"/>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1FC19F1"/>
    <w:multiLevelType w:val="hybridMultilevel"/>
    <w:tmpl w:val="4D18F990"/>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540FA"/>
    <w:rsid w:val="00037310"/>
    <w:rsid w:val="000965A6"/>
    <w:rsid w:val="000B0CA1"/>
    <w:rsid w:val="000D2D7C"/>
    <w:rsid w:val="001D7AE1"/>
    <w:rsid w:val="00233EEE"/>
    <w:rsid w:val="002540FA"/>
    <w:rsid w:val="002709C5"/>
    <w:rsid w:val="00274AB3"/>
    <w:rsid w:val="00306A5C"/>
    <w:rsid w:val="00382C28"/>
    <w:rsid w:val="003B0EBC"/>
    <w:rsid w:val="003C4EA6"/>
    <w:rsid w:val="00421CA1"/>
    <w:rsid w:val="004B3A96"/>
    <w:rsid w:val="005363AA"/>
    <w:rsid w:val="00577DB3"/>
    <w:rsid w:val="006A3DC7"/>
    <w:rsid w:val="007060E1"/>
    <w:rsid w:val="00773607"/>
    <w:rsid w:val="007952EA"/>
    <w:rsid w:val="007F06F5"/>
    <w:rsid w:val="0082241B"/>
    <w:rsid w:val="00822559"/>
    <w:rsid w:val="008D538C"/>
    <w:rsid w:val="008D6092"/>
    <w:rsid w:val="00944080"/>
    <w:rsid w:val="009A270D"/>
    <w:rsid w:val="009C32AB"/>
    <w:rsid w:val="00A6094B"/>
    <w:rsid w:val="00A76A33"/>
    <w:rsid w:val="00B34807"/>
    <w:rsid w:val="00BD67B5"/>
    <w:rsid w:val="00BD7944"/>
    <w:rsid w:val="00C057A8"/>
    <w:rsid w:val="00C35C55"/>
    <w:rsid w:val="00CA5390"/>
    <w:rsid w:val="00D24FFC"/>
    <w:rsid w:val="00DF767F"/>
    <w:rsid w:val="00E51A9D"/>
    <w:rsid w:val="00E94164"/>
    <w:rsid w:val="00F1127C"/>
    <w:rsid w:val="00F13D0F"/>
    <w:rsid w:val="00F249C8"/>
    <w:rsid w:val="00F67464"/>
    <w:rsid w:val="00FA3E93"/>
    <w:rsid w:val="00FF736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ite">
    <w:name w:val="HTML Cite"/>
    <w:basedOn w:val="DefaultParagraphFont"/>
    <w:uiPriority w:val="99"/>
    <w:rsid w:val="002540FA"/>
    <w:rPr>
      <w:i/>
    </w:rPr>
  </w:style>
  <w:style w:type="character" w:styleId="Hyperlink">
    <w:name w:val="Hyperlink"/>
    <w:basedOn w:val="DefaultParagraphFont"/>
    <w:uiPriority w:val="99"/>
    <w:semiHidden/>
    <w:unhideWhenUsed/>
    <w:rsid w:val="002540FA"/>
    <w:rPr>
      <w:color w:val="0000FF" w:themeColor="hyperlink"/>
      <w:u w:val="single"/>
    </w:rPr>
  </w:style>
  <w:style w:type="paragraph" w:styleId="ListParagraph">
    <w:name w:val="List Paragraph"/>
    <w:basedOn w:val="Normal"/>
    <w:uiPriority w:val="34"/>
    <w:qFormat/>
    <w:rsid w:val="008D538C"/>
    <w:pPr>
      <w:ind w:left="720"/>
      <w:contextualSpacing/>
    </w:pPr>
    <w:rPr>
      <w:rFonts w:asciiTheme="minorHAnsi" w:hAnsiTheme="minorHAnsi"/>
      <w:sz w:val="24"/>
    </w:rPr>
  </w:style>
  <w:style w:type="table" w:styleId="TableGrid">
    <w:name w:val="Table Grid"/>
    <w:basedOn w:val="TableNormal"/>
    <w:uiPriority w:val="59"/>
    <w:rsid w:val="0082241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A6094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http://asd-www.larc.nasa.gov/erbe/components2.gif"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1511</Words>
  <Characters>8616</Characters>
  <Application>Microsoft Macintosh Word</Application>
  <DocSecurity>0</DocSecurity>
  <Lines>71</Lines>
  <Paragraphs>17</Paragraphs>
  <ScaleCrop>false</ScaleCrop>
  <Company>MSU</Company>
  <LinksUpToDate>false</LinksUpToDate>
  <CharactersWithSpaces>10581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2010-12-10T21:52:00Z</dcterms:created>
  <dcterms:modified xsi:type="dcterms:W3CDTF">2010-12-10T21:52:00Z</dcterms:modified>
</cp:coreProperties>
</file>